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F2D" w:rsidRDefault="0026767A" w:rsidP="009A3F2D">
      <w:pPr>
        <w:jc w:val="center"/>
        <w:rPr>
          <w:b/>
          <w:bCs/>
          <w:color w:val="000000"/>
          <w:sz w:val="28"/>
          <w:szCs w:val="28"/>
          <w:u w:val="single"/>
        </w:rPr>
      </w:pPr>
      <w:r>
        <w:rPr>
          <w:b/>
          <w:bCs/>
          <w:color w:val="000000"/>
          <w:sz w:val="28"/>
          <w:szCs w:val="28"/>
          <w:u w:val="single"/>
        </w:rPr>
        <w:t>CTA</w:t>
      </w:r>
      <w:bookmarkStart w:id="0" w:name="_GoBack"/>
      <w:bookmarkEnd w:id="0"/>
      <w:r>
        <w:rPr>
          <w:b/>
          <w:bCs/>
          <w:color w:val="000000"/>
          <w:sz w:val="28"/>
          <w:szCs w:val="28"/>
          <w:u w:val="single"/>
        </w:rPr>
        <w:t>C specific funding meeting for Carl Perkins:  12-5-13</w:t>
      </w:r>
    </w:p>
    <w:p w:rsidR="00A647DD" w:rsidRDefault="00A647DD" w:rsidP="009A3F2D">
      <w:pPr>
        <w:jc w:val="center"/>
        <w:rPr>
          <w:b/>
          <w:bCs/>
          <w:color w:val="000000"/>
          <w:sz w:val="28"/>
          <w:szCs w:val="28"/>
          <w:u w:val="single"/>
        </w:rPr>
      </w:pPr>
    </w:p>
    <w:p w:rsidR="00A647DD" w:rsidRDefault="00A647DD" w:rsidP="00A647DD">
      <w:r>
        <w:rPr>
          <w:b/>
          <w:color w:val="000000"/>
        </w:rPr>
        <w:t xml:space="preserve">Members present:  </w:t>
      </w:r>
      <w:r>
        <w:t>Tyson Cox, Ruben Foster</w:t>
      </w:r>
      <w:r>
        <w:t xml:space="preserve">, Harry Lockwood, Bill Holt, Lynn Hohl and </w:t>
      </w:r>
      <w:r>
        <w:t>Ben Eveland</w:t>
      </w:r>
    </w:p>
    <w:p w:rsidR="009A3F2D" w:rsidRDefault="009A3F2D" w:rsidP="009A3F2D">
      <w:pPr>
        <w:rPr>
          <w:b/>
          <w:color w:val="000000"/>
        </w:rPr>
      </w:pPr>
    </w:p>
    <w:p w:rsidR="009A3F2D" w:rsidRDefault="00296CF1" w:rsidP="00704490">
      <w:pPr>
        <w:pStyle w:val="ListParagraph"/>
        <w:numPr>
          <w:ilvl w:val="0"/>
          <w:numId w:val="1"/>
        </w:numPr>
        <w:rPr>
          <w:rFonts w:ascii="Comic Sans MS" w:hAnsi="Comic Sans MS"/>
          <w:color w:val="000000"/>
        </w:rPr>
      </w:pPr>
      <w:r>
        <w:rPr>
          <w:rFonts w:ascii="Comic Sans MS" w:hAnsi="Comic Sans MS"/>
          <w:color w:val="000000"/>
        </w:rPr>
        <w:t>Safety minute (Dan Bohrnsen</w:t>
      </w:r>
      <w:r w:rsidR="009A3F2D" w:rsidRPr="00704490">
        <w:rPr>
          <w:rFonts w:ascii="Comic Sans MS" w:hAnsi="Comic Sans MS"/>
          <w:color w:val="000000"/>
        </w:rPr>
        <w:t>)</w:t>
      </w:r>
    </w:p>
    <w:p w:rsidR="0026767A" w:rsidRDefault="0026767A" w:rsidP="0026767A">
      <w:pPr>
        <w:pStyle w:val="ListParagraph"/>
        <w:ind w:left="1080"/>
        <w:rPr>
          <w:rFonts w:ascii="Comic Sans MS" w:hAnsi="Comic Sans MS"/>
          <w:color w:val="000000"/>
        </w:rPr>
      </w:pPr>
    </w:p>
    <w:p w:rsidR="00A647DD" w:rsidRDefault="0026767A" w:rsidP="00A647DD">
      <w:pPr>
        <w:pStyle w:val="ListParagraph"/>
        <w:numPr>
          <w:ilvl w:val="0"/>
          <w:numId w:val="1"/>
        </w:numPr>
        <w:rPr>
          <w:rFonts w:ascii="Comic Sans MS" w:hAnsi="Comic Sans MS"/>
          <w:color w:val="000000"/>
        </w:rPr>
      </w:pPr>
      <w:r>
        <w:rPr>
          <w:rFonts w:ascii="Comic Sans MS" w:hAnsi="Comic Sans MS"/>
          <w:color w:val="000000"/>
        </w:rPr>
        <w:t>Explanation of the Reallocation of Carl Perkins funding (Dan)</w:t>
      </w:r>
    </w:p>
    <w:p w:rsidR="00A647DD" w:rsidRPr="00A647DD" w:rsidRDefault="00A647DD" w:rsidP="00A647DD">
      <w:pPr>
        <w:pStyle w:val="ListParagraph"/>
        <w:numPr>
          <w:ilvl w:val="1"/>
          <w:numId w:val="1"/>
        </w:numPr>
        <w:rPr>
          <w:rFonts w:ascii="Comic Sans MS" w:hAnsi="Comic Sans MS"/>
          <w:color w:val="000000"/>
        </w:rPr>
      </w:pPr>
      <w:r w:rsidRPr="00A647DD">
        <w:rPr>
          <w:rFonts w:ascii="Comic Sans MS" w:hAnsi="Comic Sans MS"/>
          <w:color w:val="000000"/>
        </w:rPr>
        <w:t xml:space="preserve">Dan Explained the reallocation of Carl Perkins, and the rules on how the funding can be used.  Dan explained that all the CTE teachers that were interested in additional funding applied for the additional funds through an application process, and now it would be the committee’s responsibility to advise John O’Brien and Dan Bohrnsen what teachers would be receiving the funds. </w:t>
      </w:r>
    </w:p>
    <w:p w:rsidR="0026767A" w:rsidRPr="0026767A" w:rsidRDefault="0026767A" w:rsidP="0026767A">
      <w:pPr>
        <w:pStyle w:val="ListParagraph"/>
        <w:rPr>
          <w:rFonts w:ascii="Comic Sans MS" w:hAnsi="Comic Sans MS"/>
          <w:color w:val="000000"/>
        </w:rPr>
      </w:pPr>
    </w:p>
    <w:p w:rsidR="0026767A" w:rsidRDefault="0026767A" w:rsidP="00704490">
      <w:pPr>
        <w:pStyle w:val="ListParagraph"/>
        <w:numPr>
          <w:ilvl w:val="0"/>
          <w:numId w:val="1"/>
        </w:numPr>
        <w:rPr>
          <w:rFonts w:ascii="Comic Sans MS" w:hAnsi="Comic Sans MS"/>
          <w:color w:val="000000"/>
        </w:rPr>
      </w:pPr>
      <w:r>
        <w:rPr>
          <w:rFonts w:ascii="Comic Sans MS" w:hAnsi="Comic Sans MS"/>
          <w:color w:val="000000"/>
        </w:rPr>
        <w:t>Review of all applications received from Teacher</w:t>
      </w:r>
      <w:r w:rsidR="00A647DD">
        <w:rPr>
          <w:rFonts w:ascii="Comic Sans MS" w:hAnsi="Comic Sans MS"/>
          <w:color w:val="000000"/>
        </w:rPr>
        <w:t>s</w:t>
      </w:r>
      <w:r w:rsidR="00AA7B0D">
        <w:rPr>
          <w:rFonts w:ascii="Comic Sans MS" w:hAnsi="Comic Sans MS"/>
          <w:color w:val="000000"/>
        </w:rPr>
        <w:t xml:space="preserve">  (group)</w:t>
      </w:r>
    </w:p>
    <w:p w:rsidR="00A647DD" w:rsidRDefault="00A647DD" w:rsidP="00A647DD">
      <w:pPr>
        <w:pStyle w:val="ListParagraph"/>
        <w:numPr>
          <w:ilvl w:val="1"/>
          <w:numId w:val="1"/>
        </w:numPr>
        <w:rPr>
          <w:rFonts w:ascii="Comic Sans MS" w:hAnsi="Comic Sans MS"/>
          <w:color w:val="000000"/>
        </w:rPr>
      </w:pPr>
      <w:r>
        <w:rPr>
          <w:rFonts w:ascii="Comic Sans MS" w:hAnsi="Comic Sans MS"/>
          <w:color w:val="000000"/>
        </w:rPr>
        <w:t>The committee review all of the applications received from the teachers.  The committee discussed the various programs to insure the funding met Carl Perkins requirements, and then discussed each of the applications as a group.</w:t>
      </w:r>
    </w:p>
    <w:p w:rsidR="0026767A" w:rsidRPr="0026767A" w:rsidRDefault="0026767A" w:rsidP="0026767A">
      <w:pPr>
        <w:rPr>
          <w:rFonts w:ascii="Comic Sans MS" w:hAnsi="Comic Sans MS"/>
          <w:color w:val="000000"/>
        </w:rPr>
      </w:pPr>
    </w:p>
    <w:p w:rsidR="0026767A" w:rsidRDefault="0026767A" w:rsidP="00704490">
      <w:pPr>
        <w:pStyle w:val="ListParagraph"/>
        <w:numPr>
          <w:ilvl w:val="0"/>
          <w:numId w:val="1"/>
        </w:numPr>
        <w:rPr>
          <w:rFonts w:ascii="Comic Sans MS" w:hAnsi="Comic Sans MS"/>
          <w:color w:val="000000"/>
        </w:rPr>
      </w:pPr>
      <w:r>
        <w:rPr>
          <w:rFonts w:ascii="Comic Sans MS" w:hAnsi="Comic Sans MS"/>
          <w:color w:val="000000"/>
        </w:rPr>
        <w:t>Discuss applications and prioritize the lis</w:t>
      </w:r>
      <w:r w:rsidR="00AA7B0D">
        <w:rPr>
          <w:rFonts w:ascii="Comic Sans MS" w:hAnsi="Comic Sans MS"/>
          <w:color w:val="000000"/>
        </w:rPr>
        <w:t>t (group)</w:t>
      </w:r>
    </w:p>
    <w:p w:rsidR="00A647DD" w:rsidRPr="00A647DD" w:rsidRDefault="00A647DD" w:rsidP="00A647DD">
      <w:pPr>
        <w:pStyle w:val="ListParagraph"/>
        <w:numPr>
          <w:ilvl w:val="1"/>
          <w:numId w:val="1"/>
        </w:numPr>
        <w:rPr>
          <w:rFonts w:ascii="Comic Sans MS" w:hAnsi="Comic Sans MS"/>
          <w:color w:val="000000"/>
        </w:rPr>
      </w:pPr>
      <w:r>
        <w:rPr>
          <w:rFonts w:ascii="Comic Sans MS" w:hAnsi="Comic Sans MS"/>
          <w:color w:val="000000"/>
        </w:rPr>
        <w:t>After discussing all of the applications, the committee prioritized the applications and gave their opinions on how they felt the funding should be used.</w:t>
      </w:r>
    </w:p>
    <w:p w:rsidR="00AA7B0D" w:rsidRPr="00AA7B0D" w:rsidRDefault="00AA7B0D" w:rsidP="00AA7B0D">
      <w:pPr>
        <w:pStyle w:val="ListParagraph"/>
        <w:rPr>
          <w:rFonts w:ascii="Comic Sans MS" w:hAnsi="Comic Sans MS"/>
          <w:color w:val="000000"/>
        </w:rPr>
      </w:pPr>
    </w:p>
    <w:p w:rsidR="00AA7B0D" w:rsidRPr="00704490" w:rsidRDefault="00AA7B0D" w:rsidP="00704490">
      <w:pPr>
        <w:pStyle w:val="ListParagraph"/>
        <w:numPr>
          <w:ilvl w:val="0"/>
          <w:numId w:val="1"/>
        </w:numPr>
        <w:rPr>
          <w:rFonts w:ascii="Comic Sans MS" w:hAnsi="Comic Sans MS"/>
          <w:color w:val="000000"/>
        </w:rPr>
      </w:pPr>
      <w:r>
        <w:rPr>
          <w:rFonts w:ascii="Comic Sans MS" w:hAnsi="Comic Sans MS"/>
          <w:color w:val="000000"/>
        </w:rPr>
        <w:t>Adjourn</w:t>
      </w:r>
    </w:p>
    <w:p w:rsidR="00704490" w:rsidRPr="00704490" w:rsidRDefault="00704490" w:rsidP="00704490">
      <w:pPr>
        <w:pStyle w:val="ListParagraph"/>
        <w:ind w:left="1080"/>
        <w:rPr>
          <w:color w:val="000000"/>
        </w:rPr>
      </w:pPr>
    </w:p>
    <w:sectPr w:rsidR="00704490" w:rsidRPr="00704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6867"/>
    <w:multiLevelType w:val="hybridMultilevel"/>
    <w:tmpl w:val="245AD59C"/>
    <w:lvl w:ilvl="0" w:tplc="0308C4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6C21B40"/>
    <w:multiLevelType w:val="hybridMultilevel"/>
    <w:tmpl w:val="D0DAD7D0"/>
    <w:lvl w:ilvl="0" w:tplc="821E58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F2D"/>
    <w:rsid w:val="00020724"/>
    <w:rsid w:val="000E42BF"/>
    <w:rsid w:val="00147F0F"/>
    <w:rsid w:val="0026767A"/>
    <w:rsid w:val="00296CF1"/>
    <w:rsid w:val="00373410"/>
    <w:rsid w:val="00625F6C"/>
    <w:rsid w:val="00704490"/>
    <w:rsid w:val="009A3F2D"/>
    <w:rsid w:val="00A06202"/>
    <w:rsid w:val="00A647DD"/>
    <w:rsid w:val="00AA7B0D"/>
    <w:rsid w:val="00B506DB"/>
    <w:rsid w:val="00CA6475"/>
    <w:rsid w:val="00CB0E79"/>
    <w:rsid w:val="00D03CF6"/>
    <w:rsid w:val="00D7374D"/>
    <w:rsid w:val="00E64BFE"/>
    <w:rsid w:val="00F27F5D"/>
    <w:rsid w:val="00F3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F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4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F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6613">
      <w:bodyDiv w:val="1"/>
      <w:marLeft w:val="0"/>
      <w:marRight w:val="0"/>
      <w:marTop w:val="0"/>
      <w:marBottom w:val="0"/>
      <w:divBdr>
        <w:top w:val="none" w:sz="0" w:space="0" w:color="auto"/>
        <w:left w:val="none" w:sz="0" w:space="0" w:color="auto"/>
        <w:bottom w:val="none" w:sz="0" w:space="0" w:color="auto"/>
        <w:right w:val="none" w:sz="0" w:space="0" w:color="auto"/>
      </w:divBdr>
    </w:div>
    <w:div w:id="4390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Bohrnsen</dc:creator>
  <cp:lastModifiedBy>Dan Bohrnsen</cp:lastModifiedBy>
  <cp:revision>3</cp:revision>
  <cp:lastPrinted>2013-04-10T23:32:00Z</cp:lastPrinted>
  <dcterms:created xsi:type="dcterms:W3CDTF">2014-02-19T22:31:00Z</dcterms:created>
  <dcterms:modified xsi:type="dcterms:W3CDTF">2014-02-19T22:41:00Z</dcterms:modified>
</cp:coreProperties>
</file>