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441" w:rsidRPr="00C24FA0" w:rsidRDefault="00877441" w:rsidP="00877441">
      <w:pPr>
        <w:spacing w:after="0" w:line="240" w:lineRule="auto"/>
        <w:jc w:val="center"/>
        <w:rPr>
          <w:b/>
          <w:sz w:val="28"/>
          <w:szCs w:val="28"/>
        </w:rPr>
      </w:pPr>
      <w:r w:rsidRPr="00C24FA0">
        <w:rPr>
          <w:b/>
          <w:sz w:val="28"/>
          <w:szCs w:val="28"/>
        </w:rPr>
        <w:t>Board Policy</w:t>
      </w:r>
      <w:r>
        <w:rPr>
          <w:b/>
          <w:sz w:val="28"/>
          <w:szCs w:val="28"/>
        </w:rPr>
        <w:t xml:space="preserve"> Review </w:t>
      </w:r>
      <w:r w:rsidRPr="00C24FA0">
        <w:rPr>
          <w:b/>
          <w:sz w:val="28"/>
          <w:szCs w:val="28"/>
        </w:rPr>
        <w:t>Committee Meeting</w:t>
      </w:r>
      <w:r>
        <w:rPr>
          <w:b/>
          <w:sz w:val="28"/>
          <w:szCs w:val="28"/>
        </w:rPr>
        <w:t xml:space="preserve"> Notes</w:t>
      </w:r>
    </w:p>
    <w:p w:rsidR="00877441" w:rsidRDefault="00EC2B4F" w:rsidP="00877441">
      <w:pPr>
        <w:spacing w:after="0" w:line="240" w:lineRule="auto"/>
        <w:jc w:val="center"/>
        <w:rPr>
          <w:b/>
        </w:rPr>
      </w:pPr>
      <w:r>
        <w:rPr>
          <w:b/>
        </w:rPr>
        <w:t>Borough Building, Conference Room C</w:t>
      </w:r>
    </w:p>
    <w:p w:rsidR="00877441" w:rsidRDefault="00877441" w:rsidP="00877441">
      <w:pPr>
        <w:spacing w:after="0" w:line="240" w:lineRule="auto"/>
        <w:jc w:val="center"/>
        <w:rPr>
          <w:b/>
        </w:rPr>
      </w:pPr>
    </w:p>
    <w:p w:rsidR="00877441" w:rsidRDefault="00877441" w:rsidP="00877441">
      <w:pPr>
        <w:spacing w:after="0" w:line="240" w:lineRule="auto"/>
        <w:jc w:val="center"/>
        <w:rPr>
          <w:b/>
        </w:rPr>
      </w:pPr>
      <w:r>
        <w:rPr>
          <w:b/>
        </w:rPr>
        <w:t>Meeting Notes</w:t>
      </w:r>
    </w:p>
    <w:p w:rsidR="00877441" w:rsidRDefault="00877441" w:rsidP="00877441">
      <w:pPr>
        <w:spacing w:after="0" w:line="240" w:lineRule="auto"/>
        <w:jc w:val="center"/>
        <w:rPr>
          <w:b/>
        </w:rPr>
      </w:pPr>
    </w:p>
    <w:tbl>
      <w:tblPr>
        <w:tblW w:w="0" w:type="auto"/>
        <w:tblLook w:val="04A0"/>
      </w:tblPr>
      <w:tblGrid>
        <w:gridCol w:w="2748"/>
        <w:gridCol w:w="3414"/>
        <w:gridCol w:w="3414"/>
      </w:tblGrid>
      <w:tr w:rsidR="00877441" w:rsidRPr="00A63FED" w:rsidTr="00FD7EC6">
        <w:tc>
          <w:tcPr>
            <w:tcW w:w="2748" w:type="dxa"/>
          </w:tcPr>
          <w:p w:rsidR="00877441" w:rsidRPr="00A63FED" w:rsidRDefault="00877441" w:rsidP="00FD7EC6">
            <w:pPr>
              <w:spacing w:after="0" w:line="240" w:lineRule="auto"/>
              <w:rPr>
                <w:b/>
              </w:rPr>
            </w:pPr>
            <w:r w:rsidRPr="00A63FED">
              <w:rPr>
                <w:b/>
              </w:rPr>
              <w:t>Date/Time:</w:t>
            </w:r>
          </w:p>
        </w:tc>
        <w:tc>
          <w:tcPr>
            <w:tcW w:w="6828" w:type="dxa"/>
            <w:gridSpan w:val="2"/>
          </w:tcPr>
          <w:p w:rsidR="00877441" w:rsidRPr="00A63FED" w:rsidRDefault="00543C40" w:rsidP="00FD7EC6">
            <w:pPr>
              <w:spacing w:after="0" w:line="240" w:lineRule="auto"/>
            </w:pPr>
            <w:r>
              <w:t>November 1, 2010</w:t>
            </w:r>
            <w:r w:rsidR="00A866DD">
              <w:t>, 1 PM</w:t>
            </w:r>
          </w:p>
          <w:p w:rsidR="00877441" w:rsidRPr="00A63FED" w:rsidRDefault="00877441" w:rsidP="00FD7EC6">
            <w:pPr>
              <w:spacing w:after="0" w:line="240" w:lineRule="auto"/>
            </w:pPr>
          </w:p>
        </w:tc>
      </w:tr>
      <w:tr w:rsidR="00877441" w:rsidRPr="00A63FED" w:rsidTr="00FD7EC6">
        <w:tc>
          <w:tcPr>
            <w:tcW w:w="2748" w:type="dxa"/>
          </w:tcPr>
          <w:p w:rsidR="00877441" w:rsidRPr="00A63FED" w:rsidRDefault="00877441" w:rsidP="00FD7EC6">
            <w:pPr>
              <w:spacing w:after="0" w:line="240" w:lineRule="auto"/>
              <w:rPr>
                <w:b/>
              </w:rPr>
            </w:pPr>
            <w:r w:rsidRPr="00A63FED">
              <w:rPr>
                <w:b/>
              </w:rPr>
              <w:t>Members:</w:t>
            </w:r>
          </w:p>
        </w:tc>
        <w:tc>
          <w:tcPr>
            <w:tcW w:w="3414" w:type="dxa"/>
          </w:tcPr>
          <w:p w:rsidR="00877441" w:rsidRPr="00A63FED" w:rsidRDefault="00877441" w:rsidP="00FD7EC6">
            <w:pPr>
              <w:spacing w:after="0" w:line="240" w:lineRule="auto"/>
            </w:pPr>
            <w:r>
              <w:t>Liz Downing</w:t>
            </w:r>
            <w:r w:rsidRPr="00A63FED">
              <w:t xml:space="preserve">– </w:t>
            </w:r>
            <w:r w:rsidR="00543C40">
              <w:t>Absent</w:t>
            </w:r>
          </w:p>
          <w:p w:rsidR="00877441" w:rsidRDefault="00877441" w:rsidP="00FD7EC6">
            <w:pPr>
              <w:tabs>
                <w:tab w:val="left" w:pos="912"/>
              </w:tabs>
              <w:spacing w:after="0" w:line="240" w:lineRule="auto"/>
            </w:pPr>
            <w:r>
              <w:t>John O’Brien</w:t>
            </w:r>
            <w:r w:rsidRPr="00A63FED">
              <w:t xml:space="preserve"> –</w:t>
            </w:r>
            <w:r w:rsidR="007C725B">
              <w:t xml:space="preserve"> </w:t>
            </w:r>
            <w:r w:rsidR="00543C40">
              <w:t>Absent</w:t>
            </w:r>
          </w:p>
          <w:p w:rsidR="00877441" w:rsidRDefault="00543C40" w:rsidP="00FD7EC6">
            <w:pPr>
              <w:tabs>
                <w:tab w:val="left" w:pos="912"/>
              </w:tabs>
              <w:spacing w:after="0" w:line="240" w:lineRule="auto"/>
            </w:pPr>
            <w:r>
              <w:t>Sunni Hilts - Present</w:t>
            </w:r>
          </w:p>
          <w:p w:rsidR="00A9049F" w:rsidRDefault="00A9049F" w:rsidP="00FD7EC6">
            <w:pPr>
              <w:tabs>
                <w:tab w:val="left" w:pos="912"/>
              </w:tabs>
              <w:spacing w:after="0" w:line="240" w:lineRule="auto"/>
            </w:pPr>
            <w:r>
              <w:t xml:space="preserve">Dave Jones </w:t>
            </w:r>
            <w:r w:rsidR="009E6E7A">
              <w:t>–</w:t>
            </w:r>
            <w:r>
              <w:t xml:space="preserve"> Present</w:t>
            </w:r>
          </w:p>
          <w:p w:rsidR="00D7760A" w:rsidRDefault="00D7760A" w:rsidP="00D7760A">
            <w:pPr>
              <w:spacing w:after="0" w:line="240" w:lineRule="auto"/>
            </w:pPr>
            <w:r>
              <w:t xml:space="preserve">Sammy Crawford – Present </w:t>
            </w:r>
          </w:p>
          <w:p w:rsidR="00D7760A" w:rsidRDefault="00D7760A" w:rsidP="00D7760A">
            <w:pPr>
              <w:spacing w:after="0" w:line="240" w:lineRule="auto"/>
            </w:pPr>
            <w:r>
              <w:t>Laurie Olson –Present</w:t>
            </w:r>
          </w:p>
          <w:p w:rsidR="009E6E7A" w:rsidRPr="00A63FED" w:rsidRDefault="009E6E7A" w:rsidP="00FD7EC6">
            <w:pPr>
              <w:tabs>
                <w:tab w:val="left" w:pos="912"/>
              </w:tabs>
              <w:spacing w:after="0" w:line="240" w:lineRule="auto"/>
            </w:pPr>
          </w:p>
        </w:tc>
        <w:tc>
          <w:tcPr>
            <w:tcW w:w="3414" w:type="dxa"/>
          </w:tcPr>
          <w:p w:rsidR="007C725B" w:rsidRDefault="007C725B" w:rsidP="00FD7EC6">
            <w:pPr>
              <w:spacing w:after="0" w:line="240" w:lineRule="auto"/>
            </w:pPr>
            <w:r>
              <w:t>Guests:</w:t>
            </w:r>
          </w:p>
          <w:p w:rsidR="008341DD" w:rsidRDefault="007C725B" w:rsidP="00FD7EC6">
            <w:pPr>
              <w:spacing w:after="0" w:line="240" w:lineRule="auto"/>
            </w:pPr>
            <w:r>
              <w:t>Tim Navarre - Present</w:t>
            </w:r>
          </w:p>
          <w:p w:rsidR="00A9049F" w:rsidRDefault="00856D46" w:rsidP="00FD7EC6">
            <w:pPr>
              <w:spacing w:after="0" w:line="240" w:lineRule="auto"/>
            </w:pPr>
            <w:r>
              <w:t>Sean Dusek</w:t>
            </w:r>
            <w:r w:rsidR="007C725B">
              <w:t xml:space="preserve"> – Present</w:t>
            </w:r>
          </w:p>
          <w:p w:rsidR="007C725B" w:rsidRDefault="007C725B" w:rsidP="00FD7EC6">
            <w:pPr>
              <w:spacing w:after="0" w:line="240" w:lineRule="auto"/>
            </w:pPr>
          </w:p>
          <w:p w:rsidR="00877441" w:rsidRPr="00A63FED" w:rsidRDefault="00877441" w:rsidP="00FD7EC6">
            <w:pPr>
              <w:spacing w:after="0" w:line="240" w:lineRule="auto"/>
            </w:pPr>
            <w:r w:rsidRPr="00A63FED">
              <w:t xml:space="preserve">Mari Auxier – Secretary – </w:t>
            </w:r>
            <w:r w:rsidR="004D7409">
              <w:t>Present</w:t>
            </w:r>
          </w:p>
          <w:p w:rsidR="00877441" w:rsidRPr="00A63FED" w:rsidRDefault="00877441" w:rsidP="00FD7EC6">
            <w:pPr>
              <w:spacing w:after="0" w:line="240" w:lineRule="auto"/>
            </w:pPr>
          </w:p>
        </w:tc>
      </w:tr>
      <w:tr w:rsidR="00877441" w:rsidRPr="00A63FED" w:rsidTr="00A87DEF">
        <w:tc>
          <w:tcPr>
            <w:tcW w:w="2748" w:type="dxa"/>
          </w:tcPr>
          <w:p w:rsidR="00A87DEF" w:rsidRDefault="00877441" w:rsidP="00FD7EC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Approval of Minutes: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A87DEF" w:rsidRPr="009E6E7A" w:rsidRDefault="00877441" w:rsidP="009E6E7A">
            <w:pPr>
              <w:spacing w:after="0" w:line="240" w:lineRule="auto"/>
            </w:pPr>
            <w:r>
              <w:t xml:space="preserve">The minutes from </w:t>
            </w:r>
            <w:r w:rsidR="00543C40">
              <w:t>10/18/10</w:t>
            </w:r>
            <w:r>
              <w:t xml:space="preserve"> were approved</w:t>
            </w:r>
            <w:r w:rsidR="00D83B77">
              <w:t>.</w:t>
            </w:r>
          </w:p>
          <w:p w:rsidR="00877441" w:rsidRPr="00A63FED" w:rsidRDefault="00877441" w:rsidP="00FD7EC6">
            <w:pPr>
              <w:spacing w:after="0" w:line="240" w:lineRule="auto"/>
            </w:pPr>
          </w:p>
        </w:tc>
      </w:tr>
      <w:tr w:rsidR="00891199" w:rsidRPr="00A63FED" w:rsidTr="00FD7EC6">
        <w:tc>
          <w:tcPr>
            <w:tcW w:w="2748" w:type="dxa"/>
          </w:tcPr>
          <w:p w:rsidR="00891199" w:rsidRDefault="00891199" w:rsidP="00FD7EC6">
            <w:pPr>
              <w:spacing w:after="0" w:line="240" w:lineRule="auto"/>
              <w:rPr>
                <w:b/>
              </w:rPr>
            </w:pPr>
          </w:p>
        </w:tc>
        <w:tc>
          <w:tcPr>
            <w:tcW w:w="6828" w:type="dxa"/>
            <w:gridSpan w:val="2"/>
          </w:tcPr>
          <w:p w:rsidR="00891199" w:rsidRDefault="00891199" w:rsidP="00FD7EC6">
            <w:pPr>
              <w:spacing w:after="0" w:line="240" w:lineRule="auto"/>
            </w:pPr>
          </w:p>
        </w:tc>
      </w:tr>
    </w:tbl>
    <w:p w:rsidR="00543C40" w:rsidRDefault="00543C40" w:rsidP="00FD7EC6">
      <w:pPr>
        <w:rPr>
          <w:b/>
        </w:rPr>
      </w:pPr>
      <w:r>
        <w:rPr>
          <w:b/>
        </w:rPr>
        <w:t>Welcome to Sunni Hilts who is replacing Penny Vadla on the Policy Committee</w:t>
      </w:r>
    </w:p>
    <w:p w:rsidR="00FD7EC6" w:rsidRDefault="00A87DEF" w:rsidP="00FD7EC6">
      <w:pPr>
        <w:rPr>
          <w:b/>
        </w:rPr>
      </w:pPr>
      <w:r w:rsidRPr="00EC2B4F">
        <w:rPr>
          <w:b/>
        </w:rPr>
        <w:t>R</w:t>
      </w:r>
      <w:r w:rsidR="00FA2F4F" w:rsidRPr="00EC2B4F">
        <w:rPr>
          <w:b/>
        </w:rPr>
        <w:t xml:space="preserve">eview </w:t>
      </w:r>
      <w:r w:rsidR="0049059E" w:rsidRPr="00EC2B4F">
        <w:rPr>
          <w:b/>
        </w:rPr>
        <w:t xml:space="preserve">of </w:t>
      </w:r>
      <w:r w:rsidR="00601A71" w:rsidRPr="00EC2B4F">
        <w:rPr>
          <w:b/>
        </w:rPr>
        <w:t>Policies</w:t>
      </w:r>
    </w:p>
    <w:p w:rsidR="003951D3" w:rsidRPr="003951D3" w:rsidRDefault="003951D3" w:rsidP="003951D3">
      <w:pPr>
        <w:pStyle w:val="ListParagraph"/>
        <w:numPr>
          <w:ilvl w:val="3"/>
          <w:numId w:val="7"/>
        </w:numPr>
        <w:ind w:left="720"/>
      </w:pPr>
      <w:r w:rsidRPr="003951D3">
        <w:rPr>
          <w:i/>
        </w:rPr>
        <w:t>E3350(b) Salary Reduction Agreement &amp; Investment Selection Form</w:t>
      </w:r>
    </w:p>
    <w:p w:rsidR="003951D3" w:rsidRDefault="003951D3" w:rsidP="003951D3">
      <w:pPr>
        <w:ind w:left="720"/>
      </w:pPr>
      <w:proofErr w:type="gramStart"/>
      <w:r>
        <w:t>Presented this form which is used to select 403(b) and 457(b) vendors as a heads up for the Committee.</w:t>
      </w:r>
      <w:proofErr w:type="gramEnd"/>
      <w:r>
        <w:t xml:space="preserve"> </w:t>
      </w:r>
    </w:p>
    <w:p w:rsidR="003951D3" w:rsidRDefault="003951D3" w:rsidP="003951D3">
      <w:pPr>
        <w:ind w:left="720"/>
      </w:pPr>
      <w:r>
        <w:t>Discussions on</w:t>
      </w:r>
    </w:p>
    <w:p w:rsidR="003951D3" w:rsidRDefault="00161814" w:rsidP="003951D3">
      <w:pPr>
        <w:pStyle w:val="ListParagraph"/>
        <w:numPr>
          <w:ilvl w:val="3"/>
          <w:numId w:val="7"/>
        </w:numPr>
        <w:ind w:left="1080"/>
      </w:pPr>
      <w:r>
        <w:t>Missing approval d</w:t>
      </w:r>
      <w:r w:rsidR="003951D3">
        <w:t>ate will be put on the bottom after it has gone</w:t>
      </w:r>
      <w:r>
        <w:t xml:space="preserve"> through the Board notification process.</w:t>
      </w:r>
    </w:p>
    <w:p w:rsidR="003951D3" w:rsidRPr="003951D3" w:rsidRDefault="003951D3" w:rsidP="003951D3">
      <w:pPr>
        <w:pStyle w:val="ListParagraph"/>
        <w:numPr>
          <w:ilvl w:val="3"/>
          <w:numId w:val="7"/>
        </w:numPr>
        <w:ind w:left="1080"/>
      </w:pPr>
      <w:r>
        <w:t>Concern about being locked into the listed vendors—assured that we are able to modify the form.</w:t>
      </w:r>
    </w:p>
    <w:p w:rsidR="00D83B77" w:rsidRPr="00EC2B4F" w:rsidRDefault="00D83B77" w:rsidP="00D83B77">
      <w:pPr>
        <w:numPr>
          <w:ilvl w:val="0"/>
          <w:numId w:val="7"/>
        </w:numPr>
        <w:rPr>
          <w:i/>
        </w:rPr>
      </w:pPr>
      <w:r w:rsidRPr="00EC2B4F">
        <w:rPr>
          <w:i/>
        </w:rPr>
        <w:t>BP/ AR  3350 Payroll</w:t>
      </w:r>
      <w:r w:rsidR="00AE4EB3" w:rsidRPr="00EC2B4F">
        <w:rPr>
          <w:i/>
        </w:rPr>
        <w:t>:</w:t>
      </w:r>
    </w:p>
    <w:p w:rsidR="009C3655" w:rsidRPr="00EC2B4F" w:rsidRDefault="00543C40" w:rsidP="009C3655">
      <w:pPr>
        <w:ind w:left="720"/>
      </w:pPr>
      <w:r>
        <w:t xml:space="preserve">This policy has been presented at both a </w:t>
      </w:r>
      <w:proofErr w:type="spellStart"/>
      <w:r>
        <w:t>worksession</w:t>
      </w:r>
      <w:proofErr w:type="spellEnd"/>
      <w:r>
        <w:t xml:space="preserve"> and first read.  </w:t>
      </w:r>
      <w:proofErr w:type="gramStart"/>
      <w:r>
        <w:t>Advised committee of the changes which were recommended and implemented.</w:t>
      </w:r>
      <w:proofErr w:type="gramEnd"/>
    </w:p>
    <w:p w:rsidR="009C3655" w:rsidRPr="00EC2B4F" w:rsidRDefault="009C3655" w:rsidP="00EC2B4F">
      <w:pPr>
        <w:spacing w:after="0"/>
        <w:ind w:left="1080"/>
      </w:pPr>
      <w:r w:rsidRPr="00EC2B4F">
        <w:t>BP 3350: deleted the last line “of companies on file with the business office”.</w:t>
      </w:r>
    </w:p>
    <w:p w:rsidR="009C3655" w:rsidRPr="00EC2B4F" w:rsidRDefault="009C3655" w:rsidP="00EC2B4F">
      <w:pPr>
        <w:spacing w:after="0"/>
        <w:ind w:left="1080"/>
      </w:pPr>
      <w:r w:rsidRPr="00EC2B4F">
        <w:t>AR 3350: switched the sentences in the fifth paragraph.</w:t>
      </w:r>
    </w:p>
    <w:p w:rsidR="00D83B77" w:rsidRPr="00EC2B4F" w:rsidRDefault="009C3655" w:rsidP="00EC2B4F">
      <w:pPr>
        <w:spacing w:after="0"/>
        <w:ind w:left="1080"/>
      </w:pPr>
      <w:r w:rsidRPr="00EC2B4F">
        <w:t>AR 3350: modified the sixth paragraph to also mention 457 retirement plans.</w:t>
      </w:r>
    </w:p>
    <w:p w:rsidR="00657E9F" w:rsidRPr="00EC2B4F" w:rsidRDefault="00657E9F" w:rsidP="00EC2B4F">
      <w:pPr>
        <w:pStyle w:val="ListParagraph"/>
        <w:spacing w:after="0"/>
        <w:ind w:left="1470"/>
      </w:pPr>
    </w:p>
    <w:p w:rsidR="00E42ED7" w:rsidRPr="00543C40" w:rsidRDefault="009C3655" w:rsidP="008C28A0">
      <w:pPr>
        <w:numPr>
          <w:ilvl w:val="0"/>
          <w:numId w:val="7"/>
        </w:numPr>
        <w:rPr>
          <w:i/>
        </w:rPr>
      </w:pPr>
      <w:r w:rsidRPr="00EC2B4F">
        <w:rPr>
          <w:i/>
        </w:rPr>
        <w:t>BP 3471 Equipment Reserve Fund:</w:t>
      </w:r>
      <w:r w:rsidR="007C725B" w:rsidRPr="00EC2B4F">
        <w:t xml:space="preserve"> </w:t>
      </w:r>
    </w:p>
    <w:p w:rsidR="00543C40" w:rsidRPr="00EC2B4F" w:rsidRDefault="00543C40" w:rsidP="00543C40">
      <w:pPr>
        <w:ind w:left="720"/>
        <w:rPr>
          <w:i/>
        </w:rPr>
      </w:pPr>
      <w:r>
        <w:t xml:space="preserve">This policy went to </w:t>
      </w:r>
      <w:proofErr w:type="spellStart"/>
      <w:r>
        <w:t>Worksession</w:t>
      </w:r>
      <w:proofErr w:type="spellEnd"/>
      <w:r>
        <w:t xml:space="preserve"> and for first read at the October 18 meeting.</w:t>
      </w:r>
    </w:p>
    <w:p w:rsidR="009C3655" w:rsidRPr="00EC2B4F" w:rsidRDefault="009C3655" w:rsidP="009C3655">
      <w:pPr>
        <w:ind w:left="720"/>
      </w:pPr>
      <w:r w:rsidRPr="00EC2B4F">
        <w:t>Discussions on:</w:t>
      </w:r>
    </w:p>
    <w:p w:rsidR="00AE4EB3" w:rsidRDefault="00543C40" w:rsidP="00AE4EB3">
      <w:pPr>
        <w:pStyle w:val="ListParagraph"/>
        <w:numPr>
          <w:ilvl w:val="0"/>
          <w:numId w:val="12"/>
        </w:numPr>
      </w:pPr>
      <w:r>
        <w:lastRenderedPageBreak/>
        <w:t>Request the Board suggest an amendment to BP 3471 changing second paragraph from “annually commit to transfer a percentage of the general fund</w:t>
      </w:r>
      <w:r w:rsidR="00B55038">
        <w:t xml:space="preserve"> interest” to “annually commit </w:t>
      </w:r>
      <w:r>
        <w:t>a percentage of the District’s interest income”.</w:t>
      </w:r>
    </w:p>
    <w:p w:rsidR="00B55038" w:rsidRDefault="00B55038" w:rsidP="00B55038">
      <w:pPr>
        <w:pStyle w:val="ListParagraph"/>
        <w:ind w:left="1440"/>
      </w:pPr>
    </w:p>
    <w:p w:rsidR="00B55038" w:rsidRPr="00EC2B4F" w:rsidRDefault="00B55038" w:rsidP="00B55038">
      <w:pPr>
        <w:pStyle w:val="ListParagraph"/>
        <w:numPr>
          <w:ilvl w:val="0"/>
          <w:numId w:val="12"/>
        </w:numPr>
        <w:ind w:left="720"/>
      </w:pPr>
      <w:r>
        <w:rPr>
          <w:i/>
        </w:rPr>
        <w:t>AR 3471 Equipment Reserve Fund:</w:t>
      </w:r>
    </w:p>
    <w:p w:rsidR="00AE4EB3" w:rsidRPr="00B55038" w:rsidRDefault="00B55038" w:rsidP="00B55038">
      <w:pPr>
        <w:ind w:left="1080"/>
        <w:rPr>
          <w:i/>
        </w:rPr>
      </w:pPr>
      <w:r>
        <w:t xml:space="preserve">This policy went to </w:t>
      </w:r>
      <w:proofErr w:type="spellStart"/>
      <w:r>
        <w:t>Worksession</w:t>
      </w:r>
      <w:proofErr w:type="spellEnd"/>
      <w:r>
        <w:t xml:space="preserve"> and for first read at the October 18 meeting.</w:t>
      </w:r>
      <w:r>
        <w:rPr>
          <w:i/>
        </w:rPr>
        <w:t xml:space="preserve"> </w:t>
      </w:r>
      <w:r>
        <w:t>Changes implemented as recommended by Committee/</w:t>
      </w:r>
      <w:proofErr w:type="spellStart"/>
      <w:r>
        <w:t>Worksession</w:t>
      </w:r>
      <w:proofErr w:type="spellEnd"/>
    </w:p>
    <w:p w:rsidR="00AE4EB3" w:rsidRPr="00EC2B4F" w:rsidRDefault="00AE4EB3" w:rsidP="00AE4EB3">
      <w:pPr>
        <w:pStyle w:val="ListParagraph"/>
        <w:numPr>
          <w:ilvl w:val="0"/>
          <w:numId w:val="13"/>
        </w:numPr>
        <w:spacing w:after="0" w:line="240" w:lineRule="auto"/>
      </w:pPr>
      <w:r w:rsidRPr="00EC2B4F">
        <w:t>AR 3471(a), second paragraph: “by the School Board to a transfer of 20% of the General Fund interest revenue” changed to “by the School Board of 20% of the District’s interest income”.</w:t>
      </w:r>
    </w:p>
    <w:p w:rsidR="00AE4EB3" w:rsidRPr="00EC2B4F" w:rsidRDefault="00AE4EB3" w:rsidP="00AE4EB3">
      <w:pPr>
        <w:pStyle w:val="ListParagraph"/>
        <w:numPr>
          <w:ilvl w:val="0"/>
          <w:numId w:val="13"/>
        </w:numPr>
        <w:spacing w:after="0" w:line="240" w:lineRule="auto"/>
      </w:pPr>
      <w:r w:rsidRPr="00EC2B4F">
        <w:t>AR 3471(b), first paragraph: “not covered” changed to “not funded”.</w:t>
      </w:r>
    </w:p>
    <w:p w:rsidR="00E42ED7" w:rsidRDefault="00AE4EB3" w:rsidP="00EC2B4F">
      <w:pPr>
        <w:pStyle w:val="ListParagraph"/>
        <w:numPr>
          <w:ilvl w:val="0"/>
          <w:numId w:val="13"/>
        </w:numPr>
        <w:spacing w:after="0" w:line="240" w:lineRule="auto"/>
      </w:pPr>
      <w:r w:rsidRPr="00EC2B4F">
        <w:t>AR 3471(b): The last two paragraphs were added at Board request.</w:t>
      </w:r>
    </w:p>
    <w:p w:rsidR="00EC2B4F" w:rsidRDefault="00EC2B4F" w:rsidP="00B55038">
      <w:pPr>
        <w:spacing w:after="0" w:line="240" w:lineRule="auto"/>
        <w:ind w:left="1170"/>
      </w:pPr>
    </w:p>
    <w:p w:rsidR="00B55038" w:rsidRDefault="00B55038" w:rsidP="00B55038">
      <w:pPr>
        <w:spacing w:after="0" w:line="240" w:lineRule="auto"/>
        <w:ind w:left="1170"/>
      </w:pPr>
      <w:r>
        <w:t>Discussions on</w:t>
      </w:r>
    </w:p>
    <w:p w:rsidR="00B55038" w:rsidRDefault="00B55038" w:rsidP="00B55038">
      <w:pPr>
        <w:pStyle w:val="ListParagraph"/>
        <w:numPr>
          <w:ilvl w:val="0"/>
          <w:numId w:val="14"/>
        </w:numPr>
        <w:spacing w:after="0" w:line="240" w:lineRule="auto"/>
      </w:pPr>
      <w:r>
        <w:t>Request that schools prioritize their wish list to help us know what the needs are—what is their entire wish list.</w:t>
      </w:r>
    </w:p>
    <w:p w:rsidR="00B55038" w:rsidRPr="00EC2B4F" w:rsidRDefault="00B55038" w:rsidP="00B55038">
      <w:pPr>
        <w:pStyle w:val="ListParagraph"/>
        <w:numPr>
          <w:ilvl w:val="0"/>
          <w:numId w:val="14"/>
        </w:numPr>
        <w:spacing w:after="0" w:line="240" w:lineRule="auto"/>
      </w:pPr>
      <w:r>
        <w:t>Who will be on the committee to approve the expenditure of funds?  District office and principals.</w:t>
      </w:r>
    </w:p>
    <w:p w:rsidR="00EC2B4F" w:rsidRPr="00EC2B4F" w:rsidRDefault="00EC2B4F" w:rsidP="00EC2B4F">
      <w:pPr>
        <w:pStyle w:val="ListParagraph"/>
        <w:spacing w:after="0" w:line="240" w:lineRule="auto"/>
        <w:ind w:left="1530"/>
      </w:pPr>
    </w:p>
    <w:p w:rsidR="009C3655" w:rsidRDefault="00AE4EB3" w:rsidP="009C3655">
      <w:pPr>
        <w:numPr>
          <w:ilvl w:val="0"/>
          <w:numId w:val="7"/>
        </w:numPr>
        <w:rPr>
          <w:i/>
        </w:rPr>
      </w:pPr>
      <w:r w:rsidRPr="00EC2B4F">
        <w:rPr>
          <w:i/>
        </w:rPr>
        <w:t xml:space="preserve">3515.7 </w:t>
      </w:r>
      <w:r w:rsidR="009C3655" w:rsidRPr="00EC2B4F">
        <w:rPr>
          <w:i/>
        </w:rPr>
        <w:t xml:space="preserve">BP Sexual Offenders on Campus - NEW </w:t>
      </w:r>
    </w:p>
    <w:p w:rsidR="00B55038" w:rsidRPr="00B55038" w:rsidRDefault="00B55038" w:rsidP="00B55038">
      <w:pPr>
        <w:ind w:left="720"/>
      </w:pPr>
      <w:r>
        <w:t xml:space="preserve">This policy has been reviewed by the Committee at the September 13, October 18 and is here again in the November 1 meeting to affirm to the Committee that we have </w:t>
      </w:r>
      <w:r w:rsidR="00CD661F">
        <w:t xml:space="preserve">(at Committee request) </w:t>
      </w:r>
      <w:r>
        <w:t xml:space="preserve">switched the order of the first and second sentences </w:t>
      </w:r>
      <w:r w:rsidR="00CD661F">
        <w:t xml:space="preserve">in </w:t>
      </w:r>
      <w:r>
        <w:t>the Electronic Communications section</w:t>
      </w:r>
      <w:r w:rsidR="00CD661F">
        <w:t>.</w:t>
      </w:r>
    </w:p>
    <w:p w:rsidR="00AE4EB3" w:rsidRPr="00EC2B4F" w:rsidRDefault="00AE4EB3" w:rsidP="00AE4EB3">
      <w:pPr>
        <w:ind w:left="720"/>
      </w:pPr>
      <w:r w:rsidRPr="00EC2B4F">
        <w:t>Discussion resulting in</w:t>
      </w:r>
    </w:p>
    <w:p w:rsidR="00AE4EB3" w:rsidRDefault="00CD661F" w:rsidP="00AE4EB3">
      <w:pPr>
        <w:pStyle w:val="ListParagraph"/>
        <w:numPr>
          <w:ilvl w:val="1"/>
          <w:numId w:val="7"/>
        </w:numPr>
      </w:pPr>
      <w:r>
        <w:t>Additional recommendations for change under Electronic Communications section</w:t>
      </w:r>
    </w:p>
    <w:p w:rsidR="00CD661F" w:rsidRDefault="00CD661F" w:rsidP="00CD661F">
      <w:pPr>
        <w:pStyle w:val="ListParagraph"/>
        <w:numPr>
          <w:ilvl w:val="2"/>
          <w:numId w:val="7"/>
        </w:numPr>
      </w:pPr>
      <w:r>
        <w:t>Change both instances of “who attempts to or does communicate” to “may not attempt to or communicate”.</w:t>
      </w:r>
    </w:p>
    <w:p w:rsidR="00CD661F" w:rsidRDefault="00CD661F" w:rsidP="00CD661F">
      <w:pPr>
        <w:pStyle w:val="ListParagraph"/>
        <w:numPr>
          <w:ilvl w:val="2"/>
          <w:numId w:val="7"/>
        </w:numPr>
      </w:pPr>
      <w:r>
        <w:t>Move “by whatever means”</w:t>
      </w:r>
    </w:p>
    <w:p w:rsidR="00CD661F" w:rsidRDefault="00A866DD" w:rsidP="00CD661F">
      <w:pPr>
        <w:pStyle w:val="ListParagraph"/>
        <w:numPr>
          <w:ilvl w:val="2"/>
          <w:numId w:val="7"/>
        </w:numPr>
      </w:pPr>
      <w:r>
        <w:t>R</w:t>
      </w:r>
      <w:r w:rsidR="00CD661F">
        <w:t>un entire paragraph by Andie for another review to assure we are still legal.</w:t>
      </w:r>
      <w:r>
        <w:t xml:space="preserve"> (Note: </w:t>
      </w:r>
      <w:proofErr w:type="spellStart"/>
      <w:r>
        <w:t>Worksession</w:t>
      </w:r>
      <w:proofErr w:type="spellEnd"/>
      <w:r>
        <w:t xml:space="preserve"> also requested the entire paragraph be fixed for clarity.)</w:t>
      </w:r>
    </w:p>
    <w:p w:rsidR="0072605C" w:rsidRDefault="0072605C" w:rsidP="0072605C">
      <w:pPr>
        <w:pStyle w:val="ListParagraph"/>
        <w:ind w:left="2160"/>
      </w:pPr>
    </w:p>
    <w:p w:rsidR="0072605C" w:rsidRDefault="0072605C" w:rsidP="0072605C">
      <w:pPr>
        <w:pStyle w:val="ListParagraph"/>
        <w:numPr>
          <w:ilvl w:val="0"/>
          <w:numId w:val="7"/>
        </w:numPr>
        <w:rPr>
          <w:i/>
        </w:rPr>
      </w:pPr>
      <w:r w:rsidRPr="0072605C">
        <w:rPr>
          <w:i/>
        </w:rPr>
        <w:t>BB 9250 Compensation, Reimbursement, and Other Benefits</w:t>
      </w:r>
    </w:p>
    <w:p w:rsidR="0072605C" w:rsidRDefault="0072605C" w:rsidP="0072605C">
      <w:pPr>
        <w:ind w:left="720"/>
      </w:pPr>
      <w:r>
        <w:t>The other benefits portion of this policy has been edited to clarify and avoid confusion as to what benefits are available for Board members.</w:t>
      </w:r>
    </w:p>
    <w:p w:rsidR="0072605C" w:rsidRDefault="0072605C" w:rsidP="0072605C">
      <w:pPr>
        <w:ind w:left="720"/>
      </w:pPr>
      <w:r>
        <w:t>Discussions on</w:t>
      </w:r>
    </w:p>
    <w:p w:rsidR="008800E0" w:rsidRDefault="008800E0" w:rsidP="0072605C">
      <w:pPr>
        <w:pStyle w:val="ListParagraph"/>
        <w:numPr>
          <w:ilvl w:val="0"/>
          <w:numId w:val="15"/>
        </w:numPr>
      </w:pPr>
      <w:r>
        <w:t>Suggestion to change “they elect” to “he/she elects” in the second paragraph under Other Benefits.</w:t>
      </w:r>
    </w:p>
    <w:p w:rsidR="0072605C" w:rsidRDefault="0072605C" w:rsidP="0072605C">
      <w:pPr>
        <w:pStyle w:val="ListParagraph"/>
        <w:numPr>
          <w:ilvl w:val="0"/>
          <w:numId w:val="15"/>
        </w:numPr>
      </w:pPr>
      <w:r>
        <w:lastRenderedPageBreak/>
        <w:t xml:space="preserve">Confusion as to whether there is a change in policy as to what District pays </w:t>
      </w:r>
      <w:proofErr w:type="spellStart"/>
      <w:r>
        <w:t>vs</w:t>
      </w:r>
      <w:proofErr w:type="spellEnd"/>
      <w:r>
        <w:t xml:space="preserve"> what a Board member pays.</w:t>
      </w:r>
    </w:p>
    <w:p w:rsidR="008800E0" w:rsidRDefault="008800E0" w:rsidP="0072605C">
      <w:pPr>
        <w:pStyle w:val="ListParagraph"/>
        <w:numPr>
          <w:ilvl w:val="0"/>
          <w:numId w:val="15"/>
        </w:numPr>
      </w:pPr>
      <w:r>
        <w:t xml:space="preserve">Issue with listing what the Board is eligible for “at </w:t>
      </w:r>
      <w:proofErr w:type="gramStart"/>
      <w:r>
        <w:t>their own</w:t>
      </w:r>
      <w:proofErr w:type="gramEnd"/>
      <w:r>
        <w:t xml:space="preserve"> cost”.</w:t>
      </w:r>
    </w:p>
    <w:p w:rsidR="008800E0" w:rsidRPr="0072605C" w:rsidRDefault="008800E0" w:rsidP="008800E0">
      <w:pPr>
        <w:pStyle w:val="ListParagraph"/>
        <w:ind w:left="1440"/>
      </w:pPr>
    </w:p>
    <w:p w:rsidR="00CD661F" w:rsidRPr="00EC2B4F" w:rsidRDefault="00CD661F" w:rsidP="00CD661F">
      <w:pPr>
        <w:pStyle w:val="ListParagraph"/>
        <w:ind w:left="2160"/>
      </w:pPr>
    </w:p>
    <w:p w:rsidR="00CE573D" w:rsidRPr="00EC2B4F" w:rsidRDefault="00CE573D" w:rsidP="00CE573D">
      <w:pPr>
        <w:spacing w:after="0"/>
      </w:pPr>
    </w:p>
    <w:p w:rsidR="00CE573D" w:rsidRPr="00EC2B4F" w:rsidRDefault="00CE573D" w:rsidP="00CE573D">
      <w:pPr>
        <w:spacing w:after="0"/>
      </w:pPr>
      <w:r w:rsidRPr="00EC2B4F">
        <w:t xml:space="preserve">Meeting Adjourned: </w:t>
      </w:r>
      <w:r w:rsidR="00A866DD">
        <w:t>1:</w:t>
      </w:r>
      <w:r w:rsidR="00AE4EB3" w:rsidRPr="00EC2B4F">
        <w:t>30 pm</w:t>
      </w:r>
    </w:p>
    <w:p w:rsidR="0076778A" w:rsidRPr="00EC2B4F" w:rsidRDefault="0076778A" w:rsidP="0076778A">
      <w:pPr>
        <w:pStyle w:val="ListParagraph"/>
        <w:spacing w:after="0"/>
        <w:ind w:left="795"/>
      </w:pPr>
    </w:p>
    <w:sectPr w:rsidR="0076778A" w:rsidRPr="00EC2B4F" w:rsidSect="007E34AE">
      <w:footerReference w:type="default" r:id="rId8"/>
      <w:pgSz w:w="12240" w:h="15840"/>
      <w:pgMar w:top="900" w:right="120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0E0" w:rsidRDefault="008800E0" w:rsidP="007E34AE">
      <w:pPr>
        <w:spacing w:after="0" w:line="240" w:lineRule="auto"/>
      </w:pPr>
      <w:r>
        <w:separator/>
      </w:r>
    </w:p>
  </w:endnote>
  <w:endnote w:type="continuationSeparator" w:id="0">
    <w:p w:rsidR="008800E0" w:rsidRDefault="008800E0" w:rsidP="007E3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0E0" w:rsidRDefault="008800E0">
    <w:pPr>
      <w:pStyle w:val="Footer"/>
      <w:jc w:val="right"/>
    </w:pPr>
    <w:r>
      <w:t xml:space="preserve">Page </w:t>
    </w:r>
    <w:fldSimple w:instr=" PAGE   \* MERGEFORMAT ">
      <w:r w:rsidR="00161814">
        <w:rPr>
          <w:noProof/>
        </w:rPr>
        <w:t>1</w:t>
      </w:r>
    </w:fldSimple>
  </w:p>
  <w:p w:rsidR="008800E0" w:rsidRDefault="008800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0E0" w:rsidRDefault="008800E0" w:rsidP="007E34AE">
      <w:pPr>
        <w:spacing w:after="0" w:line="240" w:lineRule="auto"/>
      </w:pPr>
      <w:r>
        <w:separator/>
      </w:r>
    </w:p>
  </w:footnote>
  <w:footnote w:type="continuationSeparator" w:id="0">
    <w:p w:rsidR="008800E0" w:rsidRDefault="008800E0" w:rsidP="007E3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1504A"/>
    <w:multiLevelType w:val="hybridMultilevel"/>
    <w:tmpl w:val="F606FF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2D2D1C"/>
    <w:multiLevelType w:val="hybridMultilevel"/>
    <w:tmpl w:val="ABC0578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32693130"/>
    <w:multiLevelType w:val="hybridMultilevel"/>
    <w:tmpl w:val="6128D1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085F31"/>
    <w:multiLevelType w:val="hybridMultilevel"/>
    <w:tmpl w:val="31B684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21110B3"/>
    <w:multiLevelType w:val="hybridMultilevel"/>
    <w:tmpl w:val="43EE4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070719"/>
    <w:multiLevelType w:val="hybridMultilevel"/>
    <w:tmpl w:val="DA8237B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6">
    <w:nsid w:val="57EF3306"/>
    <w:multiLevelType w:val="hybridMultilevel"/>
    <w:tmpl w:val="54F6D0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E942997"/>
    <w:multiLevelType w:val="hybridMultilevel"/>
    <w:tmpl w:val="69263EF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>
    <w:nsid w:val="65A829CE"/>
    <w:multiLevelType w:val="hybridMultilevel"/>
    <w:tmpl w:val="CFB6FE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7D63D2"/>
    <w:multiLevelType w:val="hybridMultilevel"/>
    <w:tmpl w:val="615097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E825AB"/>
    <w:multiLevelType w:val="hybridMultilevel"/>
    <w:tmpl w:val="2190E8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07164DF"/>
    <w:multiLevelType w:val="hybridMultilevel"/>
    <w:tmpl w:val="D16A50E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7EB3DC8"/>
    <w:multiLevelType w:val="hybridMultilevel"/>
    <w:tmpl w:val="AE6A9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524C2F"/>
    <w:multiLevelType w:val="hybridMultilevel"/>
    <w:tmpl w:val="ECC85E3A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4">
    <w:nsid w:val="7E2F2651"/>
    <w:multiLevelType w:val="hybridMultilevel"/>
    <w:tmpl w:val="FC9CAF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0"/>
  </w:num>
  <w:num w:numId="5">
    <w:abstractNumId w:val="4"/>
  </w:num>
  <w:num w:numId="6">
    <w:abstractNumId w:val="2"/>
  </w:num>
  <w:num w:numId="7">
    <w:abstractNumId w:val="12"/>
  </w:num>
  <w:num w:numId="8">
    <w:abstractNumId w:val="9"/>
  </w:num>
  <w:num w:numId="9">
    <w:abstractNumId w:val="1"/>
  </w:num>
  <w:num w:numId="10">
    <w:abstractNumId w:val="13"/>
  </w:num>
  <w:num w:numId="11">
    <w:abstractNumId w:val="6"/>
  </w:num>
  <w:num w:numId="12">
    <w:abstractNumId w:val="10"/>
  </w:num>
  <w:num w:numId="13">
    <w:abstractNumId w:val="7"/>
  </w:num>
  <w:num w:numId="14">
    <w:abstractNumId w:val="5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F4F"/>
    <w:rsid w:val="000120C9"/>
    <w:rsid w:val="000124A2"/>
    <w:rsid w:val="000A025B"/>
    <w:rsid w:val="000B4BE9"/>
    <w:rsid w:val="000C0AAB"/>
    <w:rsid w:val="000D7B61"/>
    <w:rsid w:val="000E0649"/>
    <w:rsid w:val="000F3EB4"/>
    <w:rsid w:val="00117C2C"/>
    <w:rsid w:val="001208F6"/>
    <w:rsid w:val="00161814"/>
    <w:rsid w:val="00187348"/>
    <w:rsid w:val="001A0133"/>
    <w:rsid w:val="001B2F52"/>
    <w:rsid w:val="002356F6"/>
    <w:rsid w:val="002756DE"/>
    <w:rsid w:val="002B3B14"/>
    <w:rsid w:val="002B6A8C"/>
    <w:rsid w:val="002C52E8"/>
    <w:rsid w:val="002E315D"/>
    <w:rsid w:val="002E3B92"/>
    <w:rsid w:val="00300212"/>
    <w:rsid w:val="0030657C"/>
    <w:rsid w:val="00322CB6"/>
    <w:rsid w:val="00332678"/>
    <w:rsid w:val="003378E4"/>
    <w:rsid w:val="003525C7"/>
    <w:rsid w:val="00384DEA"/>
    <w:rsid w:val="003951D3"/>
    <w:rsid w:val="003A6773"/>
    <w:rsid w:val="003B2BBB"/>
    <w:rsid w:val="003C244F"/>
    <w:rsid w:val="003C611F"/>
    <w:rsid w:val="003F0E7B"/>
    <w:rsid w:val="00426FC6"/>
    <w:rsid w:val="0045678C"/>
    <w:rsid w:val="0047426A"/>
    <w:rsid w:val="0049059E"/>
    <w:rsid w:val="004951F4"/>
    <w:rsid w:val="004A654E"/>
    <w:rsid w:val="004D6760"/>
    <w:rsid w:val="004D6F60"/>
    <w:rsid w:val="004D7409"/>
    <w:rsid w:val="004F0FA8"/>
    <w:rsid w:val="00514DDD"/>
    <w:rsid w:val="00533F8F"/>
    <w:rsid w:val="00535628"/>
    <w:rsid w:val="00540B58"/>
    <w:rsid w:val="00543C40"/>
    <w:rsid w:val="00585115"/>
    <w:rsid w:val="005E2BF5"/>
    <w:rsid w:val="00601A71"/>
    <w:rsid w:val="00605B4D"/>
    <w:rsid w:val="00631496"/>
    <w:rsid w:val="00632C40"/>
    <w:rsid w:val="00635CED"/>
    <w:rsid w:val="00643D5D"/>
    <w:rsid w:val="00652110"/>
    <w:rsid w:val="00657E9F"/>
    <w:rsid w:val="00662963"/>
    <w:rsid w:val="00674239"/>
    <w:rsid w:val="00681924"/>
    <w:rsid w:val="0068448D"/>
    <w:rsid w:val="006933B2"/>
    <w:rsid w:val="006F5B7C"/>
    <w:rsid w:val="006F5FBE"/>
    <w:rsid w:val="0072605C"/>
    <w:rsid w:val="00766738"/>
    <w:rsid w:val="0076778A"/>
    <w:rsid w:val="00780533"/>
    <w:rsid w:val="007A2A4D"/>
    <w:rsid w:val="007C725B"/>
    <w:rsid w:val="007D5D9B"/>
    <w:rsid w:val="007E34AE"/>
    <w:rsid w:val="007F5933"/>
    <w:rsid w:val="00810C48"/>
    <w:rsid w:val="0082449B"/>
    <w:rsid w:val="00824C66"/>
    <w:rsid w:val="00833FFA"/>
    <w:rsid w:val="008341DD"/>
    <w:rsid w:val="00856D46"/>
    <w:rsid w:val="00877441"/>
    <w:rsid w:val="008800E0"/>
    <w:rsid w:val="00880E6A"/>
    <w:rsid w:val="00885D08"/>
    <w:rsid w:val="00891199"/>
    <w:rsid w:val="008A02A8"/>
    <w:rsid w:val="008A21F2"/>
    <w:rsid w:val="008A4E80"/>
    <w:rsid w:val="008A75DE"/>
    <w:rsid w:val="008B3FC1"/>
    <w:rsid w:val="008C28A0"/>
    <w:rsid w:val="008C4F53"/>
    <w:rsid w:val="008E3DAD"/>
    <w:rsid w:val="00901BA6"/>
    <w:rsid w:val="00960556"/>
    <w:rsid w:val="00996194"/>
    <w:rsid w:val="009B3678"/>
    <w:rsid w:val="009C3655"/>
    <w:rsid w:val="009D0BEA"/>
    <w:rsid w:val="009E51E7"/>
    <w:rsid w:val="009E5777"/>
    <w:rsid w:val="009E6E7A"/>
    <w:rsid w:val="009E7749"/>
    <w:rsid w:val="009F7160"/>
    <w:rsid w:val="00A0120A"/>
    <w:rsid w:val="00A35030"/>
    <w:rsid w:val="00A51943"/>
    <w:rsid w:val="00A5735D"/>
    <w:rsid w:val="00A5747A"/>
    <w:rsid w:val="00A72109"/>
    <w:rsid w:val="00A7650B"/>
    <w:rsid w:val="00A80F7F"/>
    <w:rsid w:val="00A866DD"/>
    <w:rsid w:val="00A87DEF"/>
    <w:rsid w:val="00A9049F"/>
    <w:rsid w:val="00AA35B3"/>
    <w:rsid w:val="00AC406C"/>
    <w:rsid w:val="00AE4EB3"/>
    <w:rsid w:val="00AF351C"/>
    <w:rsid w:val="00B1049C"/>
    <w:rsid w:val="00B13495"/>
    <w:rsid w:val="00B15177"/>
    <w:rsid w:val="00B17341"/>
    <w:rsid w:val="00B220EC"/>
    <w:rsid w:val="00B55038"/>
    <w:rsid w:val="00B62F27"/>
    <w:rsid w:val="00B71A01"/>
    <w:rsid w:val="00BA7A7E"/>
    <w:rsid w:val="00BD1B79"/>
    <w:rsid w:val="00C0091F"/>
    <w:rsid w:val="00C36DE4"/>
    <w:rsid w:val="00C54248"/>
    <w:rsid w:val="00CB41DA"/>
    <w:rsid w:val="00CB6930"/>
    <w:rsid w:val="00CD661F"/>
    <w:rsid w:val="00CE573D"/>
    <w:rsid w:val="00CF0597"/>
    <w:rsid w:val="00D07BD4"/>
    <w:rsid w:val="00D12FBB"/>
    <w:rsid w:val="00D32BBC"/>
    <w:rsid w:val="00D47BE8"/>
    <w:rsid w:val="00D47F27"/>
    <w:rsid w:val="00D72842"/>
    <w:rsid w:val="00D7760A"/>
    <w:rsid w:val="00D83B77"/>
    <w:rsid w:val="00DC7BED"/>
    <w:rsid w:val="00DE68DA"/>
    <w:rsid w:val="00E02F6A"/>
    <w:rsid w:val="00E1108F"/>
    <w:rsid w:val="00E1244C"/>
    <w:rsid w:val="00E3771C"/>
    <w:rsid w:val="00E42ED7"/>
    <w:rsid w:val="00E4767F"/>
    <w:rsid w:val="00E62A6A"/>
    <w:rsid w:val="00E80C78"/>
    <w:rsid w:val="00E81EFC"/>
    <w:rsid w:val="00E82EFF"/>
    <w:rsid w:val="00E851D1"/>
    <w:rsid w:val="00E858C8"/>
    <w:rsid w:val="00E85D20"/>
    <w:rsid w:val="00E86F58"/>
    <w:rsid w:val="00E93A2E"/>
    <w:rsid w:val="00EA37C4"/>
    <w:rsid w:val="00EB06D5"/>
    <w:rsid w:val="00EC2B4F"/>
    <w:rsid w:val="00ED2697"/>
    <w:rsid w:val="00ED5800"/>
    <w:rsid w:val="00EF1630"/>
    <w:rsid w:val="00F13884"/>
    <w:rsid w:val="00F25FDE"/>
    <w:rsid w:val="00F426D7"/>
    <w:rsid w:val="00F50937"/>
    <w:rsid w:val="00FA2F4F"/>
    <w:rsid w:val="00FA7F79"/>
    <w:rsid w:val="00FD7EC6"/>
    <w:rsid w:val="00FE0260"/>
    <w:rsid w:val="00FF0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E7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06D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2BF5"/>
    <w:rPr>
      <w:color w:val="800080"/>
      <w:u w:val="single"/>
    </w:rPr>
  </w:style>
  <w:style w:type="table" w:styleId="TableGrid">
    <w:name w:val="Table Grid"/>
    <w:basedOn w:val="TableNormal"/>
    <w:uiPriority w:val="59"/>
    <w:rsid w:val="00885D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E34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34A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E34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4AE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7677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5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686C4-BDC3-43FB-9222-D8B423D6B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e01589</dc:creator>
  <cp:keywords/>
  <dc:description/>
  <cp:lastModifiedBy>e01589</cp:lastModifiedBy>
  <cp:revision>5</cp:revision>
  <cp:lastPrinted>2010-10-26T20:34:00Z</cp:lastPrinted>
  <dcterms:created xsi:type="dcterms:W3CDTF">2010-11-09T21:13:00Z</dcterms:created>
  <dcterms:modified xsi:type="dcterms:W3CDTF">2010-11-09T22:12:00Z</dcterms:modified>
</cp:coreProperties>
</file>