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3A" w:rsidRDefault="000A183A">
      <w:pPr>
        <w:pStyle w:val="CM7"/>
        <w:spacing w:before="960" w:after="840"/>
        <w:jc w:val="center"/>
        <w:rPr>
          <w:rFonts w:ascii="Times New Roman" w:hAnsi="Times New Roman"/>
          <w:b/>
          <w:bCs/>
          <w:i/>
          <w:iCs/>
          <w:color w:val="231D1D"/>
          <w:sz w:val="44"/>
          <w:szCs w:val="28"/>
        </w:rPr>
      </w:pPr>
      <w:bookmarkStart w:id="0" w:name="_GoBack"/>
      <w:bookmarkEnd w:id="0"/>
      <w:r>
        <w:rPr>
          <w:rFonts w:ascii="Times New Roman" w:hAnsi="Times New Roman"/>
          <w:b/>
          <w:bCs/>
          <w:i/>
          <w:iCs/>
          <w:color w:val="231D1D"/>
          <w:sz w:val="44"/>
          <w:szCs w:val="28"/>
        </w:rPr>
        <w:t>Alaska Department of Education</w:t>
      </w:r>
      <w:r>
        <w:rPr>
          <w:rFonts w:ascii="Times New Roman" w:hAnsi="Times New Roman"/>
          <w:b/>
          <w:bCs/>
          <w:i/>
          <w:iCs/>
          <w:color w:val="231D1D"/>
          <w:sz w:val="44"/>
          <w:szCs w:val="28"/>
        </w:rPr>
        <w:br/>
        <w:t>&amp; Early Development</w:t>
      </w:r>
    </w:p>
    <w:p w:rsidR="000A183A" w:rsidRDefault="00153CB7">
      <w:pPr>
        <w:pStyle w:val="CM7"/>
        <w:spacing w:after="720"/>
        <w:jc w:val="center"/>
        <w:rPr>
          <w:rFonts w:ascii="Times New Roman" w:hAnsi="Times New Roman"/>
          <w:b/>
          <w:bCs/>
          <w:i/>
          <w:iCs/>
          <w:color w:val="231D1D"/>
          <w:sz w:val="56"/>
          <w:szCs w:val="28"/>
        </w:rPr>
      </w:pPr>
      <w:r>
        <w:rPr>
          <w:rFonts w:ascii="Times New Roman" w:hAnsi="Times New Roman"/>
          <w:b/>
          <w:bCs/>
          <w:i/>
          <w:iCs/>
          <w:sz w:val="56"/>
        </w:rPr>
        <w:t>2012</w:t>
      </w:r>
      <w:r w:rsidR="00DD09B2">
        <w:rPr>
          <w:rFonts w:ascii="Times New Roman" w:hAnsi="Times New Roman"/>
          <w:b/>
          <w:bCs/>
          <w:i/>
          <w:iCs/>
          <w:sz w:val="56"/>
        </w:rPr>
        <w:t>-</w:t>
      </w:r>
      <w:r>
        <w:rPr>
          <w:rFonts w:ascii="Times New Roman" w:hAnsi="Times New Roman"/>
          <w:b/>
          <w:bCs/>
          <w:i/>
          <w:iCs/>
          <w:sz w:val="56"/>
        </w:rPr>
        <w:t xml:space="preserve">2013 </w:t>
      </w:r>
      <w:r w:rsidR="000A183A">
        <w:rPr>
          <w:rFonts w:ascii="Times New Roman" w:hAnsi="Times New Roman"/>
          <w:b/>
          <w:bCs/>
          <w:i/>
          <w:iCs/>
          <w:sz w:val="56"/>
        </w:rPr>
        <w:t>District Improvement Plan</w:t>
      </w:r>
      <w:r w:rsidR="000A183A">
        <w:rPr>
          <w:rFonts w:ascii="Times New Roman" w:hAnsi="Times New Roman"/>
          <w:b/>
          <w:bCs/>
          <w:i/>
          <w:iCs/>
          <w:sz w:val="56"/>
        </w:rPr>
        <w:br/>
      </w:r>
      <w:r w:rsidR="000A183A">
        <w:rPr>
          <w:rFonts w:ascii="Times New Roman" w:hAnsi="Times New Roman"/>
          <w:b/>
          <w:bCs/>
          <w:i/>
          <w:iCs/>
          <w:color w:val="231D1D"/>
          <w:sz w:val="56"/>
          <w:szCs w:val="28"/>
        </w:rPr>
        <w:t xml:space="preserve">Submission </w:t>
      </w:r>
      <w:proofErr w:type="gramStart"/>
      <w:r w:rsidR="000A183A">
        <w:rPr>
          <w:rFonts w:ascii="Times New Roman" w:hAnsi="Times New Roman"/>
          <w:b/>
          <w:bCs/>
          <w:i/>
          <w:iCs/>
          <w:color w:val="231D1D"/>
          <w:sz w:val="56"/>
          <w:szCs w:val="28"/>
        </w:rPr>
        <w:t>Packet</w:t>
      </w:r>
      <w:proofErr w:type="gramEnd"/>
    </w:p>
    <w:p w:rsidR="000A183A" w:rsidRDefault="00D41E28">
      <w:pPr>
        <w:pStyle w:val="CM7"/>
        <w:spacing w:before="1440" w:after="1200"/>
        <w:jc w:val="center"/>
        <w:rPr>
          <w:rFonts w:ascii="Times New Roman" w:hAnsi="Times New Roman"/>
          <w:b/>
          <w:sz w:val="44"/>
          <w:szCs w:val="44"/>
        </w:rPr>
      </w:pPr>
      <w:r>
        <w:rPr>
          <w:noProof/>
        </w:rPr>
        <w:drawing>
          <wp:inline distT="0" distB="0" distL="0" distR="0">
            <wp:extent cx="2524125" cy="2324100"/>
            <wp:effectExtent l="0" t="0" r="9525" b="0"/>
            <wp:docPr id="1" name="Picture 1" descr="Color 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E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324100"/>
                    </a:xfrm>
                    <a:prstGeom prst="rect">
                      <a:avLst/>
                    </a:prstGeom>
                    <a:noFill/>
                    <a:ln>
                      <a:noFill/>
                    </a:ln>
                  </pic:spPr>
                </pic:pic>
              </a:graphicData>
            </a:graphic>
          </wp:inline>
        </w:drawing>
      </w:r>
    </w:p>
    <w:p w:rsidR="000A183A" w:rsidRDefault="008D7BC6">
      <w:pPr>
        <w:pStyle w:val="Default"/>
        <w:spacing w:after="480"/>
        <w:jc w:val="center"/>
        <w:rPr>
          <w:rFonts w:ascii="Times New Roman" w:hAnsi="Times New Roman" w:cs="Times New Roman"/>
          <w:b/>
          <w:sz w:val="44"/>
          <w:szCs w:val="44"/>
        </w:rPr>
      </w:pPr>
      <w:r>
        <w:rPr>
          <w:rFonts w:ascii="Times New Roman" w:hAnsi="Times New Roman" w:cs="Times New Roman"/>
          <w:b/>
          <w:sz w:val="44"/>
          <w:szCs w:val="44"/>
        </w:rPr>
        <w:t>Due to EED – October 1</w:t>
      </w:r>
      <w:r w:rsidR="000A183A">
        <w:rPr>
          <w:rFonts w:ascii="Times New Roman" w:hAnsi="Times New Roman" w:cs="Times New Roman"/>
          <w:b/>
          <w:sz w:val="44"/>
          <w:szCs w:val="44"/>
        </w:rPr>
        <w:t xml:space="preserve">, </w:t>
      </w:r>
      <w:r w:rsidR="00153CB7">
        <w:rPr>
          <w:rFonts w:ascii="Times New Roman" w:hAnsi="Times New Roman" w:cs="Times New Roman"/>
          <w:b/>
          <w:sz w:val="44"/>
          <w:szCs w:val="44"/>
        </w:rPr>
        <w:t>2012</w:t>
      </w:r>
    </w:p>
    <w:p w:rsidR="000A183A" w:rsidRDefault="000A183A">
      <w:pPr>
        <w:jc w:val="center"/>
        <w:rPr>
          <w:b/>
          <w:bCs/>
        </w:rPr>
      </w:pPr>
      <w:r>
        <w:rPr>
          <w:b/>
          <w:bCs/>
        </w:rPr>
        <w:t>Contact:</w:t>
      </w:r>
    </w:p>
    <w:p w:rsidR="000A183A" w:rsidRDefault="00501E84">
      <w:pPr>
        <w:jc w:val="center"/>
      </w:pPr>
      <w:r>
        <w:t>Sheila Box</w:t>
      </w:r>
      <w:r w:rsidR="000A183A">
        <w:t>, School Improvement Program Manager</w:t>
      </w:r>
    </w:p>
    <w:p w:rsidR="000A183A" w:rsidRDefault="000A183A">
      <w:pPr>
        <w:jc w:val="center"/>
      </w:pPr>
      <w:r>
        <w:t>Alaska Department of Education &amp; Early Development</w:t>
      </w:r>
    </w:p>
    <w:p w:rsidR="000A183A" w:rsidRDefault="000A183A">
      <w:pPr>
        <w:jc w:val="center"/>
      </w:pPr>
      <w:smartTag w:uri="urn:schemas-microsoft-com:office:smarttags" w:element="Street">
        <w:smartTag w:uri="urn:schemas-microsoft-com:office:smarttags" w:element="address">
          <w:r>
            <w:t>801 West 10</w:t>
          </w:r>
          <w:r>
            <w:rPr>
              <w:vertAlign w:val="superscript"/>
            </w:rPr>
            <w:t>th</w:t>
          </w:r>
          <w:r>
            <w:t xml:space="preserve"> Street, Suite 200</w:t>
          </w:r>
        </w:smartTag>
      </w:smartTag>
    </w:p>
    <w:p w:rsidR="0022639A" w:rsidRDefault="000A183A">
      <w:pPr>
        <w:jc w:val="center"/>
      </w:pPr>
      <w:r>
        <w:t>PO Box 110500, Juneau, AK  99811-0500</w:t>
      </w:r>
    </w:p>
    <w:p w:rsidR="0022639A" w:rsidRDefault="007E71C2">
      <w:pPr>
        <w:jc w:val="center"/>
      </w:pPr>
      <w:hyperlink r:id="rId9" w:history="1">
        <w:r w:rsidR="00824392">
          <w:rPr>
            <w:rStyle w:val="Hyperlink"/>
          </w:rPr>
          <w:t>sheila.box@alaska.gov</w:t>
        </w:r>
      </w:hyperlink>
    </w:p>
    <w:p w:rsidR="000A183A" w:rsidRDefault="00824392" w:rsidP="00363359">
      <w:pPr>
        <w:spacing w:after="240"/>
        <w:jc w:val="center"/>
      </w:pPr>
      <w:r>
        <w:t>(907) 465-8743</w:t>
      </w:r>
    </w:p>
    <w:p w:rsidR="003513F2" w:rsidRDefault="007E71C2" w:rsidP="003513F2">
      <w:pPr>
        <w:jc w:val="center"/>
      </w:pPr>
      <w:hyperlink r:id="rId10" w:history="1">
        <w:r w:rsidR="003513F2">
          <w:rPr>
            <w:rStyle w:val="Hyperlink"/>
          </w:rPr>
          <w:t>www.eed.alaska.gov</w:t>
        </w:r>
      </w:hyperlink>
    </w:p>
    <w:p w:rsidR="000A183A" w:rsidRDefault="000A183A">
      <w:pPr>
        <w:pStyle w:val="Heading1"/>
        <w:spacing w:after="240"/>
      </w:pPr>
      <w:r>
        <w:br w:type="page"/>
      </w:r>
      <w:r>
        <w:lastRenderedPageBreak/>
        <w:t xml:space="preserve">Overview of </w:t>
      </w:r>
      <w:r w:rsidR="00153CB7">
        <w:t>2012</w:t>
      </w:r>
      <w:r>
        <w:t>-</w:t>
      </w:r>
      <w:r w:rsidR="00153CB7">
        <w:t xml:space="preserve">2013 </w:t>
      </w:r>
      <w:r>
        <w:t>District Improvement Plan Process</w:t>
      </w:r>
    </w:p>
    <w:p w:rsidR="000A183A" w:rsidRDefault="000A183A">
      <w:pPr>
        <w:spacing w:after="240"/>
      </w:pPr>
      <w:r>
        <w:t xml:space="preserve">Each district receiving Title I funds that is identified at Level 2 or above is required by NCLB and </w:t>
      </w:r>
      <w:smartTag w:uri="urn:schemas-microsoft-com:office:smarttags" w:element="PlaceType">
        <w:smartTag w:uri="urn:schemas-microsoft-com:office:smarttags" w:element="PostalCode">
          <w:r>
            <w:t>Alaska</w:t>
          </w:r>
        </w:smartTag>
      </w:smartTag>
      <w:r>
        <w:t xml:space="preserve"> statute and regulations to </w:t>
      </w:r>
      <w:r>
        <w:rPr>
          <w:b/>
        </w:rPr>
        <w:t>create or revise a District Improvement Plan that meets federal and state requirements</w:t>
      </w:r>
      <w:r>
        <w:t>. This plan should be reflective of the district’s needs as a whole based on the analysis of student achievement data, demographic data and perception data. The needs of the district are identified through this initial data analysis and analyzed further to determine the causes for being unsuccessful in meeting AYP in relation to specific subject areas as well as subgroups. From this analysis, the district identifies district-wide goals and actions in which to assist the teachers and district staff in meeting the goals.  These goals will be reflected in the School Improvement Plans including actions to guide implementation based on the needs of the individual school site.</w:t>
      </w:r>
    </w:p>
    <w:p w:rsidR="000A183A" w:rsidRDefault="000A183A">
      <w:pPr>
        <w:spacing w:after="240"/>
      </w:pPr>
      <w:r>
        <w:rPr>
          <w:b/>
          <w:u w:val="single"/>
        </w:rPr>
        <w:t xml:space="preserve">District Improvement Plans are due to </w:t>
      </w:r>
      <w:r w:rsidR="008D7BC6">
        <w:rPr>
          <w:b/>
          <w:u w:val="single"/>
        </w:rPr>
        <w:t>EED no later than October 1, 201</w:t>
      </w:r>
      <w:r w:rsidR="005C096B">
        <w:rPr>
          <w:b/>
          <w:u w:val="single"/>
        </w:rPr>
        <w:t>2</w:t>
      </w:r>
      <w:r>
        <w:rPr>
          <w:b/>
        </w:rPr>
        <w:t xml:space="preserve">. </w:t>
      </w:r>
      <w:r w:rsidR="003128E4">
        <w:rPr>
          <w:b/>
        </w:rPr>
        <w:br/>
      </w:r>
      <w:r>
        <w:t>Note: District Improvement Plans are being requested first to ensure the goals, as based on student achievement data, are identified prior to the writing of School Improvement Plans. School Improvement Plans should be driven by district goals with objectives identified that share the district goals with strategies and actions selected by the site to match the students being served. School Improvement Plans are now due</w:t>
      </w:r>
      <w:r w:rsidR="008D7BC6">
        <w:t xml:space="preserve"> at EE</w:t>
      </w:r>
      <w:r w:rsidR="00DD09B2">
        <w:t xml:space="preserve">D no later than </w:t>
      </w:r>
      <w:r w:rsidR="003128E4">
        <w:t xml:space="preserve">October </w:t>
      </w:r>
      <w:r w:rsidR="00DD09B2">
        <w:t xml:space="preserve">1, </w:t>
      </w:r>
      <w:r w:rsidR="003128E4">
        <w:t>2012</w:t>
      </w:r>
      <w:r>
        <w:t>, but will be accepted earlier if reviewed and approved by the district.</w:t>
      </w:r>
    </w:p>
    <w:p w:rsidR="000A183A" w:rsidRDefault="000A183A">
      <w:pPr>
        <w:spacing w:after="240"/>
        <w:rPr>
          <w:b/>
        </w:rPr>
      </w:pPr>
      <w:r>
        <w:rPr>
          <w:b/>
        </w:rPr>
        <w:t>EED will review the District Improvement Plan to determine that federal and state requirements are met.</w:t>
      </w:r>
      <w:r>
        <w:t xml:space="preserve"> If the plan does not meet the requirements, the department will contact the district within 3 working days of receipt of the plan to specify any revisions needed to meet the federal and state requirements.</w:t>
      </w:r>
    </w:p>
    <w:p w:rsidR="000A183A" w:rsidRDefault="000A183A">
      <w:pPr>
        <w:rPr>
          <w:b/>
        </w:rPr>
      </w:pPr>
      <w:r>
        <w:rPr>
          <w:b/>
        </w:rPr>
        <w:t>Consequences for Districts</w:t>
      </w:r>
    </w:p>
    <w:p w:rsidR="000A183A" w:rsidRDefault="000A183A">
      <w:pPr>
        <w:spacing w:after="240"/>
      </w:pPr>
      <w:r>
        <w:rPr>
          <w:b/>
          <w:i/>
          <w:u w:val="single"/>
        </w:rPr>
        <w:t>District Improvement Plans that meet all federal and state requirements must be received by</w:t>
      </w:r>
      <w:r w:rsidR="008D7BC6">
        <w:rPr>
          <w:b/>
          <w:i/>
          <w:u w:val="single"/>
        </w:rPr>
        <w:t xml:space="preserve"> EED on or before October 1, </w:t>
      </w:r>
      <w:r w:rsidR="003128E4">
        <w:rPr>
          <w:b/>
          <w:i/>
          <w:u w:val="single"/>
        </w:rPr>
        <w:t xml:space="preserve">2012 </w:t>
      </w:r>
      <w:r>
        <w:rPr>
          <w:b/>
          <w:i/>
          <w:u w:val="single"/>
        </w:rPr>
        <w:t>or federal and state payments will be withheld until receipt.</w:t>
      </w:r>
    </w:p>
    <w:p w:rsidR="000A183A" w:rsidRDefault="000A183A">
      <w:pPr>
        <w:spacing w:after="240"/>
      </w:pPr>
      <w:r>
        <w:t xml:space="preserve">If the implementation of a District Improvement Plan does not result in making adequate yearly progress, the department will be required to take progressive consequences. Per 4 AAC 06.840(h), the department </w:t>
      </w:r>
      <w:r>
        <w:rPr>
          <w:b/>
        </w:rPr>
        <w:t>may</w:t>
      </w:r>
      <w:r>
        <w:t xml:space="preserve"> take appropriate action while a district is at Level 2 or 3. The department </w:t>
      </w:r>
      <w:r>
        <w:rPr>
          <w:b/>
        </w:rPr>
        <w:t>will be required</w:t>
      </w:r>
      <w:r>
        <w:t xml:space="preserve"> to take one of the corrective actions specified in 4 AAC 06.840(k) once a district has reached </w:t>
      </w:r>
      <w:r>
        <w:rPr>
          <w:b/>
        </w:rPr>
        <w:t>Level 4</w:t>
      </w:r>
      <w:r>
        <w:t>.</w:t>
      </w:r>
    </w:p>
    <w:p w:rsidR="000A183A" w:rsidRDefault="000A183A">
      <w:r>
        <w:rPr>
          <w:b/>
        </w:rPr>
        <w:t>Required elements of District Improvement Plan</w:t>
      </w:r>
    </w:p>
    <w:p w:rsidR="000A183A" w:rsidRDefault="000A183A">
      <w:pPr>
        <w:pStyle w:val="Footer"/>
        <w:tabs>
          <w:tab w:val="clear" w:pos="4320"/>
          <w:tab w:val="clear" w:pos="8640"/>
        </w:tabs>
        <w:spacing w:after="240"/>
      </w:pPr>
      <w:r>
        <w:t>4 AAC 06.850(b) 06.880; 1116 (c</w:t>
      </w:r>
      <w:r w:rsidR="004E6AFA">
        <w:t>) (</w:t>
      </w:r>
      <w:r>
        <w:t>6 &amp; 7)</w:t>
      </w:r>
    </w:p>
    <w:tbl>
      <w:tblPr>
        <w:tblW w:w="0" w:type="auto"/>
        <w:jc w:val="center"/>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4084"/>
      </w:tblGrid>
      <w:tr w:rsidR="000A183A">
        <w:trPr>
          <w:cantSplit/>
          <w:jc w:val="center"/>
        </w:trPr>
        <w:tc>
          <w:tcPr>
            <w:tcW w:w="5885" w:type="dxa"/>
            <w:shd w:val="clear" w:color="auto" w:fill="DAEEF3"/>
          </w:tcPr>
          <w:p w:rsidR="000A183A" w:rsidRDefault="000A183A">
            <w:pPr>
              <w:tabs>
                <w:tab w:val="num" w:pos="900"/>
              </w:tabs>
              <w:spacing w:before="60" w:after="60"/>
              <w:rPr>
                <w:b/>
                <w:i/>
                <w:sz w:val="22"/>
                <w:szCs w:val="22"/>
              </w:rPr>
            </w:pPr>
            <w:r>
              <w:rPr>
                <w:b/>
                <w:i/>
                <w:sz w:val="22"/>
                <w:szCs w:val="22"/>
              </w:rPr>
              <w:t>Plan Requirement</w:t>
            </w:r>
          </w:p>
        </w:tc>
        <w:tc>
          <w:tcPr>
            <w:tcW w:w="4084" w:type="dxa"/>
            <w:shd w:val="clear" w:color="auto" w:fill="DAEEF3"/>
          </w:tcPr>
          <w:p w:rsidR="000A183A" w:rsidRDefault="000A183A">
            <w:pPr>
              <w:spacing w:before="60" w:after="60"/>
              <w:ind w:left="5"/>
              <w:rPr>
                <w:b/>
                <w:i/>
                <w:sz w:val="22"/>
                <w:szCs w:val="22"/>
              </w:rPr>
            </w:pPr>
            <w:r>
              <w:rPr>
                <w:b/>
                <w:i/>
                <w:sz w:val="22"/>
                <w:szCs w:val="22"/>
              </w:rPr>
              <w:t>EED Review Criteria</w:t>
            </w:r>
          </w:p>
        </w:tc>
      </w:tr>
      <w:tr w:rsidR="000A183A">
        <w:trPr>
          <w:cantSplit/>
          <w:jc w:val="center"/>
        </w:trPr>
        <w:tc>
          <w:tcPr>
            <w:tcW w:w="5885" w:type="dxa"/>
          </w:tcPr>
          <w:p w:rsidR="000A183A" w:rsidRDefault="000A183A">
            <w:pPr>
              <w:numPr>
                <w:ilvl w:val="1"/>
                <w:numId w:val="7"/>
              </w:numPr>
              <w:tabs>
                <w:tab w:val="num" w:pos="900"/>
              </w:tabs>
              <w:spacing w:before="60" w:after="60"/>
              <w:rPr>
                <w:sz w:val="22"/>
                <w:szCs w:val="22"/>
              </w:rPr>
            </w:pPr>
            <w:r>
              <w:rPr>
                <w:b/>
                <w:sz w:val="22"/>
                <w:szCs w:val="22"/>
              </w:rPr>
              <w:t>Notify all district parents</w:t>
            </w:r>
            <w:r>
              <w:rPr>
                <w:sz w:val="22"/>
                <w:szCs w:val="22"/>
              </w:rPr>
              <w:t xml:space="preserve"> by direct means (regular mail, email, school newsletters) as well as indirect means (internet, publications) of the reasons for the identification for improvement and how parents can participate in upgrading the quality of the local educational agency.</w:t>
            </w:r>
          </w:p>
        </w:tc>
        <w:tc>
          <w:tcPr>
            <w:tcW w:w="4084" w:type="dxa"/>
          </w:tcPr>
          <w:p w:rsidR="000A183A" w:rsidRDefault="000A183A" w:rsidP="00460A15">
            <w:pPr>
              <w:tabs>
                <w:tab w:val="num" w:pos="900"/>
              </w:tabs>
              <w:spacing w:before="60" w:after="60"/>
              <w:ind w:left="5"/>
              <w:rPr>
                <w:b/>
                <w:sz w:val="22"/>
                <w:szCs w:val="22"/>
              </w:rPr>
            </w:pPr>
            <w:r>
              <w:rPr>
                <w:sz w:val="22"/>
                <w:szCs w:val="22"/>
              </w:rPr>
              <w:t>Description of notification process provided</w:t>
            </w:r>
            <w:r w:rsidR="0022639A">
              <w:rPr>
                <w:sz w:val="22"/>
                <w:szCs w:val="22"/>
              </w:rPr>
              <w:t>,</w:t>
            </w:r>
            <w:r>
              <w:rPr>
                <w:sz w:val="22"/>
                <w:szCs w:val="22"/>
              </w:rPr>
              <w:t xml:space="preserve"> </w:t>
            </w:r>
            <w:r w:rsidR="00460A15">
              <w:rPr>
                <w:sz w:val="22"/>
                <w:szCs w:val="22"/>
              </w:rPr>
              <w:t>copy of parent notification included</w:t>
            </w:r>
            <w:r>
              <w:rPr>
                <w:sz w:val="22"/>
                <w:szCs w:val="22"/>
              </w:rPr>
              <w:t>.</w:t>
            </w:r>
          </w:p>
        </w:tc>
      </w:tr>
      <w:tr w:rsidR="000A183A">
        <w:trPr>
          <w:cantSplit/>
          <w:jc w:val="center"/>
        </w:trPr>
        <w:tc>
          <w:tcPr>
            <w:tcW w:w="5885" w:type="dxa"/>
          </w:tcPr>
          <w:p w:rsidR="000A183A" w:rsidRDefault="000A183A">
            <w:pPr>
              <w:numPr>
                <w:ilvl w:val="1"/>
                <w:numId w:val="7"/>
              </w:numPr>
              <w:tabs>
                <w:tab w:val="num" w:pos="900"/>
              </w:tabs>
              <w:spacing w:before="60" w:after="60"/>
              <w:rPr>
                <w:sz w:val="22"/>
                <w:szCs w:val="22"/>
              </w:rPr>
            </w:pPr>
            <w:r>
              <w:rPr>
                <w:b/>
                <w:sz w:val="22"/>
                <w:szCs w:val="22"/>
              </w:rPr>
              <w:t>Consult</w:t>
            </w:r>
            <w:r>
              <w:rPr>
                <w:sz w:val="22"/>
                <w:szCs w:val="22"/>
              </w:rPr>
              <w:t xml:space="preserve"> with parents, school staff, and other interested persons to write plan.</w:t>
            </w:r>
          </w:p>
        </w:tc>
        <w:tc>
          <w:tcPr>
            <w:tcW w:w="4084" w:type="dxa"/>
          </w:tcPr>
          <w:p w:rsidR="000A183A" w:rsidRDefault="000A183A">
            <w:pPr>
              <w:tabs>
                <w:tab w:val="num" w:pos="900"/>
              </w:tabs>
              <w:spacing w:before="60" w:after="60"/>
              <w:ind w:left="5"/>
              <w:rPr>
                <w:b/>
                <w:sz w:val="22"/>
                <w:szCs w:val="22"/>
              </w:rPr>
            </w:pPr>
            <w:r>
              <w:rPr>
                <w:sz w:val="22"/>
                <w:szCs w:val="22"/>
              </w:rPr>
              <w:t>Provide list of names of participants showing representation from each group.</w:t>
            </w:r>
          </w:p>
        </w:tc>
      </w:tr>
      <w:tr w:rsidR="000A183A">
        <w:trPr>
          <w:cantSplit/>
          <w:jc w:val="center"/>
        </w:trPr>
        <w:tc>
          <w:tcPr>
            <w:tcW w:w="5885" w:type="dxa"/>
          </w:tcPr>
          <w:p w:rsidR="000A183A" w:rsidRDefault="000A183A">
            <w:pPr>
              <w:pStyle w:val="BodyTextIndent2"/>
              <w:numPr>
                <w:ilvl w:val="1"/>
                <w:numId w:val="7"/>
              </w:numPr>
              <w:tabs>
                <w:tab w:val="num" w:pos="900"/>
              </w:tabs>
              <w:spacing w:before="60" w:after="60"/>
              <w:rPr>
                <w:sz w:val="22"/>
                <w:szCs w:val="22"/>
              </w:rPr>
            </w:pPr>
            <w:r>
              <w:rPr>
                <w:b/>
                <w:sz w:val="22"/>
                <w:szCs w:val="22"/>
              </w:rPr>
              <w:t>Address the teaching and learning needs in the schools of the district</w:t>
            </w:r>
            <w:r>
              <w:rPr>
                <w:sz w:val="22"/>
                <w:szCs w:val="22"/>
              </w:rPr>
              <w:t xml:space="preserve"> and the specific academic problems of low-achieving students, including a determination of </w:t>
            </w:r>
            <w:r>
              <w:rPr>
                <w:b/>
                <w:sz w:val="22"/>
                <w:szCs w:val="22"/>
              </w:rPr>
              <w:t>why any of the district's prior plans failed</w:t>
            </w:r>
            <w:r>
              <w:rPr>
                <w:sz w:val="22"/>
                <w:szCs w:val="22"/>
              </w:rPr>
              <w:t xml:space="preserve"> to bring about increased student academic performance.</w:t>
            </w:r>
          </w:p>
        </w:tc>
        <w:tc>
          <w:tcPr>
            <w:tcW w:w="4084" w:type="dxa"/>
          </w:tcPr>
          <w:p w:rsidR="000A183A" w:rsidRDefault="000A183A">
            <w:pPr>
              <w:pStyle w:val="BodyTextIndent2"/>
              <w:tabs>
                <w:tab w:val="num" w:pos="900"/>
              </w:tabs>
              <w:spacing w:before="60" w:after="60"/>
              <w:ind w:left="5"/>
              <w:rPr>
                <w:b/>
                <w:sz w:val="22"/>
                <w:szCs w:val="22"/>
              </w:rPr>
            </w:pPr>
            <w:r>
              <w:rPr>
                <w:sz w:val="22"/>
                <w:szCs w:val="22"/>
              </w:rPr>
              <w:t>Describe why district’s prior plans have not succeeded in improving student achievement.</w:t>
            </w:r>
          </w:p>
        </w:tc>
      </w:tr>
      <w:tr w:rsidR="000A183A">
        <w:trPr>
          <w:cantSplit/>
          <w:jc w:val="center"/>
        </w:trPr>
        <w:tc>
          <w:tcPr>
            <w:tcW w:w="5885" w:type="dxa"/>
          </w:tcPr>
          <w:p w:rsidR="000A183A" w:rsidRDefault="000A183A">
            <w:pPr>
              <w:numPr>
                <w:ilvl w:val="1"/>
                <w:numId w:val="7"/>
              </w:numPr>
              <w:tabs>
                <w:tab w:val="num" w:pos="900"/>
              </w:tabs>
              <w:spacing w:before="60" w:after="60"/>
              <w:rPr>
                <w:sz w:val="22"/>
                <w:szCs w:val="22"/>
              </w:rPr>
            </w:pPr>
            <w:r>
              <w:rPr>
                <w:sz w:val="22"/>
                <w:szCs w:val="22"/>
              </w:rPr>
              <w:lastRenderedPageBreak/>
              <w:t xml:space="preserve">Cover a </w:t>
            </w:r>
            <w:r>
              <w:rPr>
                <w:b/>
                <w:sz w:val="22"/>
                <w:szCs w:val="22"/>
              </w:rPr>
              <w:t>two-year period (submitted one year at a time)</w:t>
            </w:r>
            <w:r>
              <w:rPr>
                <w:sz w:val="22"/>
                <w:szCs w:val="22"/>
              </w:rPr>
              <w:t xml:space="preserve">; </w:t>
            </w:r>
          </w:p>
        </w:tc>
        <w:tc>
          <w:tcPr>
            <w:tcW w:w="4084" w:type="dxa"/>
          </w:tcPr>
          <w:p w:rsidR="000A183A" w:rsidRDefault="000A183A">
            <w:pPr>
              <w:tabs>
                <w:tab w:val="num" w:pos="900"/>
              </w:tabs>
              <w:spacing w:before="60" w:after="60"/>
              <w:ind w:left="5"/>
              <w:rPr>
                <w:sz w:val="22"/>
                <w:szCs w:val="22"/>
              </w:rPr>
            </w:pPr>
            <w:r>
              <w:rPr>
                <w:sz w:val="22"/>
                <w:szCs w:val="22"/>
              </w:rPr>
              <w:t>Include timeline and dates for current school year.</w:t>
            </w:r>
          </w:p>
        </w:tc>
      </w:tr>
      <w:tr w:rsidR="000A183A">
        <w:trPr>
          <w:cantSplit/>
          <w:jc w:val="center"/>
        </w:trPr>
        <w:tc>
          <w:tcPr>
            <w:tcW w:w="5885" w:type="dxa"/>
          </w:tcPr>
          <w:p w:rsidR="000A183A" w:rsidRDefault="000A183A">
            <w:pPr>
              <w:pStyle w:val="BodyTextIndent2"/>
              <w:numPr>
                <w:ilvl w:val="1"/>
                <w:numId w:val="7"/>
              </w:numPr>
              <w:tabs>
                <w:tab w:val="num" w:pos="900"/>
              </w:tabs>
              <w:spacing w:before="60" w:after="60"/>
              <w:rPr>
                <w:sz w:val="22"/>
                <w:szCs w:val="22"/>
              </w:rPr>
            </w:pPr>
            <w:r>
              <w:rPr>
                <w:sz w:val="22"/>
                <w:szCs w:val="22"/>
              </w:rPr>
              <w:t xml:space="preserve">Incorporate </w:t>
            </w:r>
            <w:r>
              <w:rPr>
                <w:b/>
                <w:sz w:val="22"/>
                <w:szCs w:val="22"/>
              </w:rPr>
              <w:t>scientifically based research strategies</w:t>
            </w:r>
            <w:r>
              <w:rPr>
                <w:sz w:val="22"/>
                <w:szCs w:val="22"/>
              </w:rPr>
              <w:t xml:space="preserve"> that strengthen the core academic program in the schools served by the district. </w:t>
            </w:r>
          </w:p>
        </w:tc>
        <w:tc>
          <w:tcPr>
            <w:tcW w:w="4084" w:type="dxa"/>
          </w:tcPr>
          <w:p w:rsidR="000A183A" w:rsidRDefault="000A183A">
            <w:pPr>
              <w:pStyle w:val="BodyTextIndent2"/>
              <w:tabs>
                <w:tab w:val="num" w:pos="900"/>
              </w:tabs>
              <w:spacing w:before="60" w:after="60"/>
              <w:ind w:left="5"/>
              <w:rPr>
                <w:sz w:val="22"/>
                <w:szCs w:val="22"/>
              </w:rPr>
            </w:pPr>
            <w:r>
              <w:rPr>
                <w:sz w:val="22"/>
                <w:szCs w:val="22"/>
              </w:rPr>
              <w:t>Briefly describe scientifically based research for each instructional strategy or curriculum proposed.</w:t>
            </w:r>
          </w:p>
        </w:tc>
      </w:tr>
      <w:tr w:rsidR="000A183A">
        <w:trPr>
          <w:cantSplit/>
          <w:jc w:val="center"/>
        </w:trPr>
        <w:tc>
          <w:tcPr>
            <w:tcW w:w="5885" w:type="dxa"/>
          </w:tcPr>
          <w:p w:rsidR="000A183A" w:rsidRDefault="000A183A">
            <w:pPr>
              <w:numPr>
                <w:ilvl w:val="1"/>
                <w:numId w:val="7"/>
              </w:numPr>
              <w:tabs>
                <w:tab w:val="num" w:pos="900"/>
              </w:tabs>
              <w:spacing w:before="60" w:after="60"/>
              <w:rPr>
                <w:sz w:val="22"/>
                <w:szCs w:val="22"/>
              </w:rPr>
            </w:pPr>
            <w:r>
              <w:rPr>
                <w:sz w:val="22"/>
                <w:szCs w:val="22"/>
              </w:rPr>
              <w:t xml:space="preserve">Identify actions that have the </w:t>
            </w:r>
            <w:r>
              <w:rPr>
                <w:b/>
                <w:sz w:val="22"/>
                <w:szCs w:val="22"/>
              </w:rPr>
              <w:t>greatest likelihood of improving the achievement of students</w:t>
            </w:r>
            <w:r>
              <w:rPr>
                <w:sz w:val="22"/>
                <w:szCs w:val="22"/>
              </w:rPr>
              <w:t xml:space="preserve"> in meeting the academic performance requirements in 4 AAC 06.810.</w:t>
            </w:r>
          </w:p>
        </w:tc>
        <w:tc>
          <w:tcPr>
            <w:tcW w:w="4084" w:type="dxa"/>
          </w:tcPr>
          <w:p w:rsidR="000A183A" w:rsidRDefault="000A183A">
            <w:pPr>
              <w:tabs>
                <w:tab w:val="num" w:pos="900"/>
              </w:tabs>
              <w:spacing w:before="60" w:after="60"/>
              <w:ind w:left="5"/>
              <w:rPr>
                <w:sz w:val="22"/>
                <w:szCs w:val="22"/>
              </w:rPr>
            </w:pPr>
            <w:r>
              <w:rPr>
                <w:sz w:val="22"/>
                <w:szCs w:val="22"/>
              </w:rPr>
              <w:t>Strategies proposed target reasons for not making AYP.</w:t>
            </w:r>
          </w:p>
        </w:tc>
      </w:tr>
      <w:tr w:rsidR="000A183A">
        <w:trPr>
          <w:cantSplit/>
          <w:jc w:val="center"/>
        </w:trPr>
        <w:tc>
          <w:tcPr>
            <w:tcW w:w="5885" w:type="dxa"/>
          </w:tcPr>
          <w:p w:rsidR="000A183A" w:rsidRDefault="000A183A">
            <w:pPr>
              <w:numPr>
                <w:ilvl w:val="1"/>
                <w:numId w:val="7"/>
              </w:numPr>
              <w:tabs>
                <w:tab w:val="num" w:pos="900"/>
              </w:tabs>
              <w:spacing w:before="60" w:after="60"/>
              <w:rPr>
                <w:sz w:val="22"/>
                <w:szCs w:val="22"/>
              </w:rPr>
            </w:pPr>
            <w:r>
              <w:rPr>
                <w:sz w:val="22"/>
                <w:szCs w:val="22"/>
              </w:rPr>
              <w:t xml:space="preserve">Address </w:t>
            </w:r>
            <w:r>
              <w:rPr>
                <w:b/>
                <w:sz w:val="22"/>
                <w:szCs w:val="22"/>
              </w:rPr>
              <w:t>professional development needs</w:t>
            </w:r>
            <w:r>
              <w:rPr>
                <w:sz w:val="22"/>
                <w:szCs w:val="22"/>
              </w:rPr>
              <w:t xml:space="preserve"> of the instructional staff. </w:t>
            </w:r>
          </w:p>
        </w:tc>
        <w:tc>
          <w:tcPr>
            <w:tcW w:w="4084" w:type="dxa"/>
          </w:tcPr>
          <w:p w:rsidR="000A183A" w:rsidRDefault="000A183A" w:rsidP="00D90A2C">
            <w:pPr>
              <w:tabs>
                <w:tab w:val="num" w:pos="900"/>
              </w:tabs>
              <w:spacing w:before="60" w:after="60"/>
              <w:ind w:left="5"/>
              <w:rPr>
                <w:sz w:val="22"/>
                <w:szCs w:val="22"/>
              </w:rPr>
            </w:pPr>
            <w:r>
              <w:rPr>
                <w:sz w:val="22"/>
                <w:szCs w:val="22"/>
              </w:rPr>
              <w:t>Professional development description provided in plan</w:t>
            </w:r>
            <w:r w:rsidR="00D90A2C">
              <w:rPr>
                <w:sz w:val="22"/>
                <w:szCs w:val="22"/>
              </w:rPr>
              <w:t xml:space="preserve">.  </w:t>
            </w:r>
            <w:r w:rsidR="00924B73" w:rsidRPr="00D90A2C">
              <w:rPr>
                <w:sz w:val="22"/>
                <w:szCs w:val="22"/>
              </w:rPr>
              <w:t>This may include professional development already described in other plans such as the NCLB application.</w:t>
            </w:r>
          </w:p>
        </w:tc>
      </w:tr>
      <w:tr w:rsidR="000A183A">
        <w:trPr>
          <w:cantSplit/>
          <w:jc w:val="center"/>
        </w:trPr>
        <w:tc>
          <w:tcPr>
            <w:tcW w:w="5885" w:type="dxa"/>
          </w:tcPr>
          <w:p w:rsidR="000A183A" w:rsidRDefault="000A183A">
            <w:pPr>
              <w:numPr>
                <w:ilvl w:val="1"/>
                <w:numId w:val="7"/>
              </w:numPr>
              <w:tabs>
                <w:tab w:val="num" w:pos="900"/>
              </w:tabs>
              <w:spacing w:before="60" w:after="60"/>
              <w:rPr>
                <w:sz w:val="22"/>
                <w:szCs w:val="22"/>
              </w:rPr>
            </w:pPr>
            <w:r>
              <w:rPr>
                <w:b/>
                <w:sz w:val="22"/>
                <w:szCs w:val="22"/>
              </w:rPr>
              <w:t xml:space="preserve">Spend 10% of district </w:t>
            </w:r>
            <w:smartTag w:uri="urn:schemas-microsoft-com:office:smarttags" w:element="PlaceType">
              <w:smartTag w:uri="urn:schemas-microsoft-com:office:smarttags" w:element="City">
                <w:r>
                  <w:rPr>
                    <w:b/>
                    <w:sz w:val="22"/>
                    <w:szCs w:val="22"/>
                  </w:rPr>
                  <w:t>Title</w:t>
                </w:r>
              </w:smartTag>
              <w:r>
                <w:rPr>
                  <w:b/>
                  <w:sz w:val="22"/>
                  <w:szCs w:val="22"/>
                </w:rPr>
                <w:t xml:space="preserve"> </w:t>
              </w:r>
              <w:smartTag w:uri="urn:schemas-microsoft-com:office:smarttags" w:element="PostalCode">
                <w:r>
                  <w:rPr>
                    <w:b/>
                    <w:sz w:val="22"/>
                    <w:szCs w:val="22"/>
                  </w:rPr>
                  <w:t>IA</w:t>
                </w:r>
              </w:smartTag>
            </w:smartTag>
            <w:r>
              <w:rPr>
                <w:b/>
                <w:sz w:val="22"/>
                <w:szCs w:val="22"/>
              </w:rPr>
              <w:t xml:space="preserve"> allocation each year</w:t>
            </w:r>
            <w:r>
              <w:rPr>
                <w:sz w:val="22"/>
                <w:szCs w:val="22"/>
              </w:rPr>
              <w:t xml:space="preserve"> for professional development.</w:t>
            </w:r>
          </w:p>
        </w:tc>
        <w:tc>
          <w:tcPr>
            <w:tcW w:w="4084" w:type="dxa"/>
          </w:tcPr>
          <w:p w:rsidR="000A183A" w:rsidRDefault="000A183A">
            <w:pPr>
              <w:tabs>
                <w:tab w:val="num" w:pos="900"/>
              </w:tabs>
              <w:spacing w:before="60" w:after="60"/>
              <w:ind w:left="5"/>
              <w:rPr>
                <w:sz w:val="22"/>
                <w:szCs w:val="22"/>
              </w:rPr>
            </w:pPr>
            <w:r>
              <w:rPr>
                <w:sz w:val="22"/>
                <w:szCs w:val="22"/>
              </w:rPr>
              <w:t>Signature required on cover/assurance page.</w:t>
            </w:r>
          </w:p>
        </w:tc>
      </w:tr>
      <w:tr w:rsidR="000A183A">
        <w:trPr>
          <w:cantSplit/>
          <w:jc w:val="center"/>
        </w:trPr>
        <w:tc>
          <w:tcPr>
            <w:tcW w:w="5885" w:type="dxa"/>
          </w:tcPr>
          <w:p w:rsidR="000A183A" w:rsidRDefault="000A183A">
            <w:pPr>
              <w:pStyle w:val="BodyTextIndent2"/>
              <w:numPr>
                <w:ilvl w:val="1"/>
                <w:numId w:val="7"/>
              </w:numPr>
              <w:tabs>
                <w:tab w:val="num" w:pos="900"/>
              </w:tabs>
              <w:spacing w:before="60" w:after="60"/>
              <w:rPr>
                <w:sz w:val="22"/>
                <w:szCs w:val="22"/>
              </w:rPr>
            </w:pPr>
            <w:r>
              <w:rPr>
                <w:sz w:val="22"/>
                <w:szCs w:val="22"/>
              </w:rPr>
              <w:t xml:space="preserve">Include specific </w:t>
            </w:r>
            <w:r>
              <w:rPr>
                <w:b/>
                <w:sz w:val="22"/>
                <w:szCs w:val="22"/>
              </w:rPr>
              <w:t>measurable achievement objectives and targets</w:t>
            </w:r>
            <w:r>
              <w:rPr>
                <w:sz w:val="22"/>
                <w:szCs w:val="22"/>
              </w:rPr>
              <w:t xml:space="preserve"> for all students collectively and each subgroup of students.</w:t>
            </w:r>
          </w:p>
        </w:tc>
        <w:tc>
          <w:tcPr>
            <w:tcW w:w="4084" w:type="dxa"/>
          </w:tcPr>
          <w:p w:rsidR="000A183A" w:rsidRDefault="000A183A">
            <w:pPr>
              <w:pStyle w:val="BodyTextIndent2"/>
              <w:tabs>
                <w:tab w:val="num" w:pos="900"/>
              </w:tabs>
              <w:spacing w:before="60" w:after="60"/>
              <w:ind w:left="5"/>
              <w:rPr>
                <w:sz w:val="22"/>
                <w:szCs w:val="22"/>
              </w:rPr>
            </w:pPr>
            <w:r>
              <w:rPr>
                <w:sz w:val="22"/>
                <w:szCs w:val="22"/>
              </w:rPr>
              <w:t>Measurable objective(s) and target(s) provided.</w:t>
            </w:r>
          </w:p>
        </w:tc>
      </w:tr>
      <w:tr w:rsidR="000A183A">
        <w:trPr>
          <w:cantSplit/>
          <w:jc w:val="center"/>
        </w:trPr>
        <w:tc>
          <w:tcPr>
            <w:tcW w:w="5885" w:type="dxa"/>
          </w:tcPr>
          <w:p w:rsidR="000A183A" w:rsidRDefault="000A183A">
            <w:pPr>
              <w:pStyle w:val="BodyTextIndent2"/>
              <w:numPr>
                <w:ilvl w:val="1"/>
                <w:numId w:val="7"/>
              </w:numPr>
              <w:tabs>
                <w:tab w:val="num" w:pos="900"/>
              </w:tabs>
              <w:spacing w:before="60" w:after="60"/>
              <w:rPr>
                <w:sz w:val="22"/>
                <w:szCs w:val="22"/>
              </w:rPr>
            </w:pPr>
            <w:r>
              <w:rPr>
                <w:sz w:val="22"/>
                <w:szCs w:val="22"/>
              </w:rPr>
              <w:t xml:space="preserve">Incorporate, </w:t>
            </w:r>
            <w:r>
              <w:rPr>
                <w:b/>
                <w:sz w:val="22"/>
                <w:szCs w:val="22"/>
              </w:rPr>
              <w:t>as appropriate, activities before school, after school, during the summer</w:t>
            </w:r>
            <w:r>
              <w:rPr>
                <w:sz w:val="22"/>
                <w:szCs w:val="22"/>
              </w:rPr>
              <w:t>, and during an extension of the school year.</w:t>
            </w:r>
          </w:p>
        </w:tc>
        <w:tc>
          <w:tcPr>
            <w:tcW w:w="4084" w:type="dxa"/>
          </w:tcPr>
          <w:p w:rsidR="000A183A" w:rsidRDefault="000A183A">
            <w:pPr>
              <w:pStyle w:val="BodyTextIndent2"/>
              <w:tabs>
                <w:tab w:val="num" w:pos="900"/>
              </w:tabs>
              <w:spacing w:before="60" w:after="60"/>
              <w:ind w:left="5"/>
              <w:rPr>
                <w:sz w:val="22"/>
                <w:szCs w:val="22"/>
              </w:rPr>
            </w:pPr>
            <w:r>
              <w:rPr>
                <w:sz w:val="22"/>
                <w:szCs w:val="22"/>
              </w:rPr>
              <w:t>Extended learning opportunities described if included in plan.</w:t>
            </w:r>
          </w:p>
        </w:tc>
      </w:tr>
      <w:tr w:rsidR="000A183A">
        <w:trPr>
          <w:cantSplit/>
          <w:jc w:val="center"/>
        </w:trPr>
        <w:tc>
          <w:tcPr>
            <w:tcW w:w="5885" w:type="dxa"/>
          </w:tcPr>
          <w:p w:rsidR="000A183A" w:rsidRDefault="000A183A">
            <w:pPr>
              <w:pStyle w:val="BodyTextIndent2"/>
              <w:numPr>
                <w:ilvl w:val="1"/>
                <w:numId w:val="7"/>
              </w:numPr>
              <w:tabs>
                <w:tab w:val="num" w:pos="900"/>
              </w:tabs>
              <w:spacing w:before="60" w:after="60"/>
              <w:rPr>
                <w:sz w:val="22"/>
                <w:szCs w:val="22"/>
              </w:rPr>
            </w:pPr>
            <w:r>
              <w:rPr>
                <w:sz w:val="22"/>
                <w:szCs w:val="22"/>
              </w:rPr>
              <w:t xml:space="preserve">Specify any </w:t>
            </w:r>
            <w:r>
              <w:rPr>
                <w:b/>
                <w:sz w:val="22"/>
                <w:szCs w:val="22"/>
              </w:rPr>
              <w:t>technical assistance</w:t>
            </w:r>
            <w:r>
              <w:rPr>
                <w:sz w:val="22"/>
                <w:szCs w:val="22"/>
              </w:rPr>
              <w:t xml:space="preserve"> to be provided to the district.</w:t>
            </w:r>
          </w:p>
        </w:tc>
        <w:tc>
          <w:tcPr>
            <w:tcW w:w="4084" w:type="dxa"/>
          </w:tcPr>
          <w:p w:rsidR="000A183A" w:rsidRDefault="000A183A">
            <w:pPr>
              <w:pStyle w:val="BodyTextIndent2"/>
              <w:tabs>
                <w:tab w:val="num" w:pos="900"/>
              </w:tabs>
              <w:spacing w:before="60" w:after="60"/>
              <w:ind w:left="5"/>
              <w:rPr>
                <w:sz w:val="22"/>
                <w:szCs w:val="22"/>
              </w:rPr>
            </w:pPr>
            <w:r>
              <w:rPr>
                <w:sz w:val="22"/>
                <w:szCs w:val="22"/>
              </w:rPr>
              <w:t>Describe technical assistance, if any, to be provided to the district.</w:t>
            </w:r>
          </w:p>
        </w:tc>
      </w:tr>
      <w:tr w:rsidR="000A183A">
        <w:trPr>
          <w:cantSplit/>
          <w:jc w:val="center"/>
        </w:trPr>
        <w:tc>
          <w:tcPr>
            <w:tcW w:w="5885" w:type="dxa"/>
          </w:tcPr>
          <w:p w:rsidR="000A183A" w:rsidRDefault="000A183A">
            <w:pPr>
              <w:pStyle w:val="BodyTextIndent2"/>
              <w:numPr>
                <w:ilvl w:val="1"/>
                <w:numId w:val="7"/>
              </w:numPr>
              <w:tabs>
                <w:tab w:val="num" w:pos="900"/>
              </w:tabs>
              <w:spacing w:before="60" w:after="60"/>
              <w:rPr>
                <w:sz w:val="22"/>
                <w:szCs w:val="22"/>
              </w:rPr>
            </w:pPr>
            <w:r>
              <w:rPr>
                <w:sz w:val="22"/>
                <w:szCs w:val="22"/>
              </w:rPr>
              <w:t xml:space="preserve">Include strategies to promote </w:t>
            </w:r>
            <w:r>
              <w:rPr>
                <w:b/>
                <w:sz w:val="22"/>
                <w:szCs w:val="22"/>
              </w:rPr>
              <w:t>effective parental involvement</w:t>
            </w:r>
            <w:r w:rsidR="00924B73">
              <w:rPr>
                <w:sz w:val="22"/>
                <w:szCs w:val="22"/>
              </w:rPr>
              <w:t xml:space="preserve"> in the school</w:t>
            </w:r>
            <w:r w:rsidR="0022639A">
              <w:rPr>
                <w:sz w:val="22"/>
                <w:szCs w:val="22"/>
              </w:rPr>
              <w:t>s</w:t>
            </w:r>
            <w:r w:rsidR="00924B73">
              <w:rPr>
                <w:sz w:val="22"/>
                <w:szCs w:val="22"/>
              </w:rPr>
              <w:t xml:space="preserve"> served by the district.</w:t>
            </w:r>
          </w:p>
        </w:tc>
        <w:tc>
          <w:tcPr>
            <w:tcW w:w="4084" w:type="dxa"/>
          </w:tcPr>
          <w:p w:rsidR="000A183A" w:rsidRDefault="000A183A">
            <w:pPr>
              <w:pStyle w:val="BodyTextIndent2"/>
              <w:tabs>
                <w:tab w:val="num" w:pos="900"/>
              </w:tabs>
              <w:spacing w:before="60" w:after="60"/>
              <w:ind w:left="5"/>
              <w:rPr>
                <w:sz w:val="22"/>
                <w:szCs w:val="22"/>
              </w:rPr>
            </w:pPr>
            <w:r>
              <w:rPr>
                <w:sz w:val="22"/>
                <w:szCs w:val="22"/>
              </w:rPr>
              <w:t>Parent involvement strategies provided in plan.</w:t>
            </w:r>
          </w:p>
        </w:tc>
      </w:tr>
    </w:tbl>
    <w:p w:rsidR="000A183A" w:rsidRDefault="000A183A">
      <w:pPr>
        <w:pStyle w:val="BodyText2"/>
        <w:spacing w:before="240"/>
        <w:rPr>
          <w:b/>
          <w:sz w:val="24"/>
        </w:rPr>
      </w:pPr>
      <w:r>
        <w:rPr>
          <w:b/>
          <w:sz w:val="24"/>
        </w:rPr>
        <w:t>District Improvement Process</w:t>
      </w:r>
    </w:p>
    <w:p w:rsidR="003128E4" w:rsidRDefault="000A183A" w:rsidP="00363359">
      <w:pPr>
        <w:spacing w:after="60"/>
      </w:pPr>
      <w:r>
        <w:t>The department recommends a continuous improvement planning process. In the improvement process you may wish to include the following steps to ensure you are addressing the academic needs of your students. The process might contain the following steps:</w:t>
      </w:r>
    </w:p>
    <w:p w:rsidR="003128E4" w:rsidRDefault="000A183A" w:rsidP="00363359">
      <w:pPr>
        <w:tabs>
          <w:tab w:val="left" w:pos="1260"/>
        </w:tabs>
        <w:spacing w:after="60"/>
        <w:ind w:left="1260" w:hanging="360"/>
      </w:pPr>
      <w:r>
        <w:t>1</w:t>
      </w:r>
      <w:r w:rsidR="003128E4">
        <w:t>)</w:t>
      </w:r>
      <w:r w:rsidR="003128E4">
        <w:tab/>
      </w:r>
      <w:r>
        <w:t>analysis of data (achievement, demographic, perception</w:t>
      </w:r>
      <w:r w:rsidR="003128E4">
        <w:t>);</w:t>
      </w:r>
    </w:p>
    <w:p w:rsidR="003128E4" w:rsidRDefault="000A183A" w:rsidP="00363359">
      <w:pPr>
        <w:tabs>
          <w:tab w:val="left" w:pos="1260"/>
        </w:tabs>
        <w:spacing w:after="60"/>
        <w:ind w:left="1260" w:hanging="360"/>
      </w:pPr>
      <w:r>
        <w:t>2</w:t>
      </w:r>
      <w:r w:rsidR="003128E4">
        <w:t>)</w:t>
      </w:r>
      <w:r w:rsidR="003128E4">
        <w:tab/>
      </w:r>
      <w:r>
        <w:t>determine measurable goals as based on needs identified through data analysis</w:t>
      </w:r>
      <w:r w:rsidR="003128E4">
        <w:t>;</w:t>
      </w:r>
    </w:p>
    <w:p w:rsidR="003128E4" w:rsidRDefault="000A183A" w:rsidP="00363359">
      <w:pPr>
        <w:tabs>
          <w:tab w:val="left" w:pos="1260"/>
        </w:tabs>
        <w:spacing w:after="60"/>
        <w:ind w:left="1260" w:hanging="360"/>
      </w:pPr>
      <w:r>
        <w:t>3</w:t>
      </w:r>
      <w:r w:rsidR="003128E4">
        <w:t>)</w:t>
      </w:r>
      <w:r w:rsidR="003128E4">
        <w:tab/>
      </w:r>
      <w:r>
        <w:t>identify actions for implementation to support the goals (these will include professional development and parent involvement</w:t>
      </w:r>
      <w:r w:rsidR="003128E4">
        <w:t>);</w:t>
      </w:r>
    </w:p>
    <w:p w:rsidR="003128E4" w:rsidRDefault="000A183A" w:rsidP="00363359">
      <w:pPr>
        <w:tabs>
          <w:tab w:val="left" w:pos="1260"/>
        </w:tabs>
        <w:spacing w:after="60"/>
        <w:ind w:left="1260" w:hanging="360"/>
      </w:pPr>
      <w:r>
        <w:t>4</w:t>
      </w:r>
      <w:r w:rsidR="003128E4">
        <w:t>)</w:t>
      </w:r>
      <w:r w:rsidR="003128E4">
        <w:tab/>
      </w:r>
      <w:r>
        <w:t xml:space="preserve">identify ways to monitor </w:t>
      </w:r>
      <w:r w:rsidR="0022639A">
        <w:t xml:space="preserve">progress </w:t>
      </w:r>
      <w:r>
        <w:t>and evaluate meeting of the goals</w:t>
      </w:r>
      <w:r w:rsidR="003128E4">
        <w:t>;</w:t>
      </w:r>
      <w:r>
        <w:t xml:space="preserve"> and</w:t>
      </w:r>
    </w:p>
    <w:p w:rsidR="003128E4" w:rsidRDefault="000A183A" w:rsidP="00363359">
      <w:pPr>
        <w:tabs>
          <w:tab w:val="left" w:pos="1260"/>
        </w:tabs>
        <w:spacing w:after="120"/>
        <w:ind w:left="1260" w:hanging="360"/>
      </w:pPr>
      <w:r>
        <w:t>5</w:t>
      </w:r>
      <w:r w:rsidR="003128E4">
        <w:t>)</w:t>
      </w:r>
      <w:r w:rsidR="003128E4">
        <w:tab/>
      </w:r>
      <w:r>
        <w:t>monitor implementation and effectiveness of plan.</w:t>
      </w:r>
    </w:p>
    <w:p w:rsidR="000A183A" w:rsidRDefault="000A183A">
      <w:pPr>
        <w:spacing w:after="240"/>
      </w:pPr>
      <w:r>
        <w:t>The process and plan presented are not intended to replace other more comprehensive reform or improvement efforts, but rather to complement those processes and focus on the specific areas that are causing the district to not meet adequate yearly progress targets.</w:t>
      </w:r>
    </w:p>
    <w:p w:rsidR="000A183A" w:rsidRDefault="000A183A">
      <w:pPr>
        <w:spacing w:after="60"/>
      </w:pPr>
      <w:r>
        <w:t>The following companion document is available on the Department of Education website under Forms &amp; Grants, School/District Improvement (</w:t>
      </w:r>
      <w:hyperlink r:id="rId11" w:history="1">
        <w:r w:rsidR="003128E4" w:rsidRPr="003128E4">
          <w:rPr>
            <w:rStyle w:val="Hyperlink"/>
          </w:rPr>
          <w:t>http://www.eed.alaska.gov</w:t>
        </w:r>
        <w:r w:rsidR="003128E4" w:rsidRPr="00424DE3">
          <w:rPr>
            <w:rStyle w:val="Hyperlink"/>
          </w:rPr>
          <w:t>/forms/home</w:t>
        </w:r>
      </w:hyperlink>
      <w:r>
        <w:t>).</w:t>
      </w:r>
    </w:p>
    <w:p w:rsidR="000A183A" w:rsidRDefault="000A183A">
      <w:pPr>
        <w:numPr>
          <w:ilvl w:val="0"/>
          <w:numId w:val="13"/>
        </w:numPr>
        <w:tabs>
          <w:tab w:val="clear" w:pos="1440"/>
        </w:tabs>
        <w:ind w:left="360"/>
      </w:pPr>
      <w:r>
        <w:rPr>
          <w:u w:val="single"/>
        </w:rPr>
        <w:t>School Improvement Plan Resource Guide</w:t>
      </w:r>
      <w:r w:rsidR="003128E4" w:rsidRPr="00363359">
        <w:t>:</w:t>
      </w:r>
      <w:r>
        <w:t xml:space="preserve"> </w:t>
      </w:r>
      <w:r w:rsidR="003128E4">
        <w:t>A</w:t>
      </w:r>
      <w:r>
        <w:t>n optional step by step guide through the school improvement planning process</w:t>
      </w:r>
      <w:r w:rsidR="00D41E28">
        <w:t>.</w:t>
      </w:r>
    </w:p>
    <w:p w:rsidR="000A183A" w:rsidRDefault="000A183A">
      <w:pPr>
        <w:pStyle w:val="BodyText2"/>
        <w:rPr>
          <w:sz w:val="24"/>
        </w:rPr>
      </w:pPr>
      <w:r>
        <w:br w:type="page"/>
      </w:r>
    </w:p>
    <w:p w:rsidR="000A183A" w:rsidRDefault="00D41E28">
      <w:pPr>
        <w:pStyle w:val="Default"/>
      </w:pPr>
      <w:r>
        <w:rPr>
          <w:noProof/>
          <w:sz w:val="20"/>
        </w:rPr>
        <w:lastRenderedPageBreak/>
        <mc:AlternateContent>
          <mc:Choice Requires="wps">
            <w:drawing>
              <wp:anchor distT="0" distB="0" distL="114300" distR="114300" simplePos="0" relativeHeight="251657728" behindDoc="0" locked="0" layoutInCell="1" allowOverlap="1">
                <wp:simplePos x="0" y="0"/>
                <wp:positionH relativeFrom="column">
                  <wp:posOffset>2171700</wp:posOffset>
                </wp:positionH>
                <wp:positionV relativeFrom="paragraph">
                  <wp:posOffset>53340</wp:posOffset>
                </wp:positionV>
                <wp:extent cx="4305300" cy="1136015"/>
                <wp:effectExtent l="19050" t="15240" r="19050"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136015"/>
                        </a:xfrm>
                        <a:prstGeom prst="rect">
                          <a:avLst/>
                        </a:prstGeom>
                        <a:solidFill>
                          <a:srgbClr val="FFFFFF"/>
                        </a:solidFill>
                        <a:ln w="25400">
                          <a:solidFill>
                            <a:srgbClr val="000000"/>
                          </a:solidFill>
                          <a:miter lim="800000"/>
                          <a:headEnd/>
                          <a:tailEnd/>
                        </a:ln>
                      </wps:spPr>
                      <wps:txbx>
                        <w:txbxContent>
                          <w:p w:rsidR="004C641D" w:rsidRDefault="004C641D">
                            <w:pPr>
                              <w:jc w:val="center"/>
                              <w:rPr>
                                <w:b/>
                                <w:bCs/>
                                <w:sz w:val="44"/>
                              </w:rPr>
                            </w:pPr>
                            <w:r>
                              <w:rPr>
                                <w:b/>
                                <w:bCs/>
                                <w:sz w:val="44"/>
                              </w:rPr>
                              <w:t>District Improvement Plan</w:t>
                            </w:r>
                          </w:p>
                          <w:p w:rsidR="004C641D" w:rsidRDefault="004C641D">
                            <w:pPr>
                              <w:pStyle w:val="Heading9"/>
                              <w:rPr>
                                <w:b/>
                                <w:bCs/>
                                <w:sz w:val="44"/>
                              </w:rPr>
                            </w:pPr>
                            <w:r>
                              <w:rPr>
                                <w:b/>
                                <w:bCs/>
                                <w:sz w:val="44"/>
                              </w:rPr>
                              <w:t>School Years 2012-2013</w:t>
                            </w:r>
                          </w:p>
                          <w:p w:rsidR="004C641D" w:rsidRDefault="004C641D">
                            <w:pPr>
                              <w:jc w:val="center"/>
                              <w:rPr>
                                <w:b/>
                                <w:bCs/>
                                <w:sz w:val="44"/>
                              </w:rPr>
                            </w:pPr>
                            <w:r>
                              <w:rPr>
                                <w:b/>
                                <w:bCs/>
                                <w:sz w:val="44"/>
                              </w:rPr>
                              <w:t>Cover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1pt;margin-top:4.2pt;width:339pt;height:8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" strokeweight="2pt">
                <v:textbox>
                  <w:txbxContent>
                    <w:p w:rsidR="004C641D" w:rsidRDefault="004C641D">
                      <w:pPr>
                        <w:jc w:val="center"/>
                        <w:rPr>
                          <w:b/>
                          <w:bCs/>
                          <w:sz w:val="44"/>
                        </w:rPr>
                      </w:pPr>
                      <w:r>
                        <w:rPr>
                          <w:b/>
                          <w:bCs/>
                          <w:sz w:val="44"/>
                        </w:rPr>
                        <w:t>District Improvement Plan</w:t>
                      </w:r>
                    </w:p>
                    <w:p w:rsidR="004C641D" w:rsidRDefault="004C641D">
                      <w:pPr>
                        <w:pStyle w:val="Heading9"/>
                        <w:rPr>
                          <w:b/>
                          <w:bCs/>
                          <w:sz w:val="44"/>
                        </w:rPr>
                      </w:pPr>
                      <w:r>
                        <w:rPr>
                          <w:b/>
                          <w:bCs/>
                          <w:sz w:val="44"/>
                        </w:rPr>
                        <w:t>School Years 2012-2013</w:t>
                      </w:r>
                    </w:p>
                    <w:p w:rsidR="004C641D" w:rsidRDefault="004C641D">
                      <w:pPr>
                        <w:jc w:val="center"/>
                        <w:rPr>
                          <w:b/>
                          <w:bCs/>
                          <w:sz w:val="44"/>
                        </w:rPr>
                      </w:pPr>
                      <w:r>
                        <w:rPr>
                          <w:b/>
                          <w:bCs/>
                          <w:sz w:val="44"/>
                        </w:rPr>
                        <w:t>Cover Sheet</w:t>
                      </w:r>
                    </w:p>
                  </w:txbxContent>
                </v:textbox>
              </v:shape>
            </w:pict>
          </mc:Fallback>
        </mc:AlternateContent>
      </w:r>
      <w:r>
        <w:rPr>
          <w:noProof/>
        </w:rPr>
        <w:drawing>
          <wp:inline distT="0" distB="0" distL="0" distR="0">
            <wp:extent cx="1371600" cy="1219200"/>
            <wp:effectExtent l="0" t="0" r="0" b="0"/>
            <wp:docPr id="2" name="Picture 2" descr="Color 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 E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rsidR="000A183A" w:rsidRDefault="000A183A">
      <w:pPr>
        <w:pStyle w:val="Default"/>
        <w:rPr>
          <w:sz w:val="16"/>
          <w:szCs w:val="16"/>
        </w:rPr>
      </w:pPr>
    </w:p>
    <w:p w:rsidR="000A183A" w:rsidRDefault="000A183A">
      <w:pPr>
        <w:pStyle w:val="Default"/>
        <w:rPr>
          <w:sz w:val="16"/>
          <w:szCs w:val="16"/>
        </w:rPr>
      </w:pPr>
    </w:p>
    <w:tbl>
      <w:tblPr>
        <w:tblpPr w:leftFromText="180" w:rightFromText="180" w:vertAnchor="text" w:horzAnchor="page" w:tblpX="4699" w:tblpY="-30"/>
        <w:tblW w:w="0" w:type="auto"/>
        <w:tblLook w:val="0000" w:firstRow="0" w:lastRow="0" w:firstColumn="0" w:lastColumn="0" w:noHBand="0" w:noVBand="0"/>
      </w:tblPr>
      <w:tblGrid>
        <w:gridCol w:w="576"/>
        <w:gridCol w:w="864"/>
        <w:gridCol w:w="576"/>
        <w:gridCol w:w="864"/>
        <w:gridCol w:w="576"/>
        <w:gridCol w:w="864"/>
        <w:gridCol w:w="1080"/>
        <w:gridCol w:w="1296"/>
      </w:tblGrid>
      <w:tr w:rsidR="000A183A">
        <w:trPr>
          <w:tblHeader/>
        </w:trPr>
        <w:tc>
          <w:tcPr>
            <w:tcW w:w="576" w:type="dxa"/>
            <w:tcBorders>
              <w:right w:val="single" w:sz="6" w:space="0" w:color="auto"/>
            </w:tcBorders>
          </w:tcPr>
          <w:p w:rsidR="000A183A" w:rsidRDefault="000A183A">
            <w:pPr>
              <w:pStyle w:val="Heading3"/>
              <w:spacing w:before="60" w:after="60"/>
              <w:jc w:val="center"/>
            </w:pPr>
            <w:r>
              <w:t>2</w:t>
            </w:r>
          </w:p>
        </w:tc>
        <w:tc>
          <w:tcPr>
            <w:tcW w:w="864" w:type="dxa"/>
            <w:tcBorders>
              <w:top w:val="single" w:sz="6" w:space="0" w:color="auto"/>
              <w:left w:val="single" w:sz="6" w:space="0" w:color="auto"/>
              <w:bottom w:val="single" w:sz="6" w:space="0" w:color="auto"/>
              <w:right w:val="single" w:sz="6" w:space="0" w:color="auto"/>
            </w:tcBorders>
          </w:tcPr>
          <w:p w:rsidR="000A183A" w:rsidRDefault="00E079BC">
            <w:pPr>
              <w:spacing w:before="60" w:after="60"/>
              <w:jc w:val="center"/>
            </w:pPr>
            <w:r>
              <w:t>X</w:t>
            </w:r>
          </w:p>
        </w:tc>
        <w:tc>
          <w:tcPr>
            <w:tcW w:w="576" w:type="dxa"/>
            <w:tcBorders>
              <w:left w:val="single" w:sz="6" w:space="0" w:color="auto"/>
              <w:right w:val="single" w:sz="6" w:space="0" w:color="auto"/>
            </w:tcBorders>
          </w:tcPr>
          <w:p w:rsidR="000A183A" w:rsidRDefault="000A183A">
            <w:pPr>
              <w:pStyle w:val="CM1"/>
              <w:widowControl/>
              <w:autoSpaceDE/>
              <w:autoSpaceDN/>
              <w:adjustRightInd/>
              <w:spacing w:before="60" w:after="60"/>
              <w:jc w:val="center"/>
              <w:rPr>
                <w:rFonts w:ascii="Times New Roman" w:hAnsi="Times New Roman"/>
                <w:b/>
                <w:bCs/>
              </w:rPr>
            </w:pPr>
            <w:r>
              <w:rPr>
                <w:rFonts w:ascii="Times New Roman" w:hAnsi="Times New Roman"/>
                <w:b/>
                <w:bCs/>
              </w:rPr>
              <w:t>3</w:t>
            </w:r>
          </w:p>
        </w:tc>
        <w:tc>
          <w:tcPr>
            <w:tcW w:w="864" w:type="dxa"/>
            <w:tcBorders>
              <w:top w:val="single" w:sz="6" w:space="0" w:color="auto"/>
              <w:left w:val="single" w:sz="6" w:space="0" w:color="auto"/>
              <w:bottom w:val="single" w:sz="6" w:space="0" w:color="auto"/>
              <w:right w:val="single" w:sz="6" w:space="0" w:color="auto"/>
            </w:tcBorders>
          </w:tcPr>
          <w:p w:rsidR="000A183A" w:rsidRDefault="000A183A">
            <w:pPr>
              <w:spacing w:before="60" w:after="60"/>
              <w:jc w:val="center"/>
            </w:pPr>
          </w:p>
        </w:tc>
        <w:tc>
          <w:tcPr>
            <w:tcW w:w="576" w:type="dxa"/>
            <w:tcBorders>
              <w:left w:val="single" w:sz="6" w:space="0" w:color="auto"/>
              <w:right w:val="single" w:sz="4" w:space="0" w:color="auto"/>
            </w:tcBorders>
          </w:tcPr>
          <w:p w:rsidR="000A183A" w:rsidRDefault="000A183A">
            <w:pPr>
              <w:spacing w:before="60" w:after="60"/>
              <w:ind w:right="-18"/>
              <w:jc w:val="center"/>
              <w:rPr>
                <w:b/>
                <w:bCs/>
              </w:rPr>
            </w:pPr>
            <w:r>
              <w:rPr>
                <w:b/>
                <w:bCs/>
              </w:rPr>
              <w:t>4</w:t>
            </w:r>
          </w:p>
        </w:tc>
        <w:tc>
          <w:tcPr>
            <w:tcW w:w="864" w:type="dxa"/>
            <w:tcBorders>
              <w:top w:val="single" w:sz="4" w:space="0" w:color="auto"/>
              <w:left w:val="single" w:sz="4" w:space="0" w:color="auto"/>
              <w:bottom w:val="single" w:sz="4" w:space="0" w:color="auto"/>
              <w:right w:val="single" w:sz="4" w:space="0" w:color="auto"/>
            </w:tcBorders>
          </w:tcPr>
          <w:p w:rsidR="000A183A" w:rsidRDefault="000A183A">
            <w:pPr>
              <w:spacing w:before="60" w:after="60"/>
              <w:jc w:val="center"/>
            </w:pPr>
          </w:p>
        </w:tc>
        <w:tc>
          <w:tcPr>
            <w:tcW w:w="1080" w:type="dxa"/>
            <w:tcBorders>
              <w:left w:val="single" w:sz="4" w:space="0" w:color="auto"/>
            </w:tcBorders>
          </w:tcPr>
          <w:p w:rsidR="000A183A" w:rsidRDefault="000A183A">
            <w:pPr>
              <w:spacing w:before="60" w:after="60"/>
              <w:jc w:val="right"/>
              <w:rPr>
                <w:b/>
                <w:bCs/>
              </w:rPr>
            </w:pPr>
            <w:r>
              <w:rPr>
                <w:b/>
                <w:bCs/>
              </w:rPr>
              <w:t>Year</w:t>
            </w:r>
          </w:p>
        </w:tc>
        <w:tc>
          <w:tcPr>
            <w:tcW w:w="1296" w:type="dxa"/>
            <w:tcBorders>
              <w:top w:val="single" w:sz="4" w:space="0" w:color="auto"/>
              <w:left w:val="single" w:sz="4" w:space="0" w:color="auto"/>
              <w:bottom w:val="single" w:sz="4" w:space="0" w:color="auto"/>
              <w:right w:val="single" w:sz="4" w:space="0" w:color="auto"/>
            </w:tcBorders>
          </w:tcPr>
          <w:p w:rsidR="000A183A" w:rsidRDefault="000A183A">
            <w:pPr>
              <w:spacing w:before="60" w:after="60"/>
              <w:jc w:val="center"/>
              <w:rPr>
                <w:b/>
                <w:bCs/>
              </w:rPr>
            </w:pPr>
          </w:p>
        </w:tc>
      </w:tr>
    </w:tbl>
    <w:p w:rsidR="000A183A" w:rsidRDefault="000A183A">
      <w:pPr>
        <w:pStyle w:val="Default"/>
        <w:spacing w:before="60" w:after="60"/>
        <w:rPr>
          <w:rFonts w:ascii="Times New Roman" w:hAnsi="Times New Roman" w:cs="Times New Roman"/>
          <w:b/>
          <w:bCs/>
        </w:rPr>
      </w:pPr>
      <w:r>
        <w:rPr>
          <w:rFonts w:ascii="Times New Roman" w:hAnsi="Times New Roman" w:cs="Times New Roman"/>
          <w:b/>
          <w:bCs/>
        </w:rPr>
        <w:t>District AYP Level (check one):</w:t>
      </w:r>
    </w:p>
    <w:p w:rsidR="000A183A" w:rsidRDefault="000A183A"/>
    <w:tbl>
      <w:tblPr>
        <w:tblW w:w="101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20"/>
        <w:gridCol w:w="6750"/>
      </w:tblGrid>
      <w:tr w:rsidR="000A183A">
        <w:trPr>
          <w:trHeight w:val="432"/>
        </w:trPr>
        <w:tc>
          <w:tcPr>
            <w:tcW w:w="3420" w:type="dxa"/>
            <w:vAlign w:val="center"/>
          </w:tcPr>
          <w:p w:rsidR="000A183A" w:rsidRDefault="000A183A">
            <w:pPr>
              <w:spacing w:before="120" w:after="120"/>
              <w:jc w:val="right"/>
              <w:rPr>
                <w:b/>
                <w:bCs/>
              </w:rPr>
            </w:pPr>
            <w:r>
              <w:rPr>
                <w:b/>
                <w:bCs/>
              </w:rPr>
              <w:t>District Name:</w:t>
            </w:r>
          </w:p>
        </w:tc>
        <w:tc>
          <w:tcPr>
            <w:tcW w:w="6750" w:type="dxa"/>
          </w:tcPr>
          <w:p w:rsidR="000A183A" w:rsidRDefault="00E079BC">
            <w:pPr>
              <w:spacing w:before="120" w:after="120"/>
            </w:pPr>
            <w:r>
              <w:t>Kenai Peninsula Borough School District</w:t>
            </w:r>
          </w:p>
        </w:tc>
      </w:tr>
      <w:tr w:rsidR="000A183A">
        <w:trPr>
          <w:trHeight w:val="432"/>
        </w:trPr>
        <w:tc>
          <w:tcPr>
            <w:tcW w:w="3420" w:type="dxa"/>
            <w:vAlign w:val="center"/>
          </w:tcPr>
          <w:p w:rsidR="000A183A" w:rsidRDefault="000A183A">
            <w:pPr>
              <w:spacing w:before="120" w:after="120"/>
              <w:jc w:val="right"/>
              <w:rPr>
                <w:b/>
                <w:bCs/>
              </w:rPr>
            </w:pPr>
            <w:r>
              <w:rPr>
                <w:b/>
                <w:bCs/>
              </w:rPr>
              <w:t>Superintendent’s Name:</w:t>
            </w:r>
          </w:p>
        </w:tc>
        <w:tc>
          <w:tcPr>
            <w:tcW w:w="6750" w:type="dxa"/>
          </w:tcPr>
          <w:p w:rsidR="000A183A" w:rsidRDefault="00E079BC">
            <w:pPr>
              <w:spacing w:before="120" w:after="120"/>
            </w:pPr>
            <w:r>
              <w:t>Dr. Steve Atwater</w:t>
            </w:r>
          </w:p>
        </w:tc>
      </w:tr>
      <w:tr w:rsidR="000A183A">
        <w:trPr>
          <w:trHeight w:val="432"/>
        </w:trPr>
        <w:tc>
          <w:tcPr>
            <w:tcW w:w="3420" w:type="dxa"/>
            <w:vAlign w:val="center"/>
          </w:tcPr>
          <w:p w:rsidR="000A183A" w:rsidRDefault="000A183A">
            <w:pPr>
              <w:spacing w:before="120" w:after="120"/>
              <w:jc w:val="right"/>
              <w:rPr>
                <w:b/>
                <w:bCs/>
              </w:rPr>
            </w:pPr>
            <w:r>
              <w:rPr>
                <w:b/>
                <w:bCs/>
              </w:rPr>
              <w:t>District Mailing Address:</w:t>
            </w:r>
          </w:p>
        </w:tc>
        <w:tc>
          <w:tcPr>
            <w:tcW w:w="6750" w:type="dxa"/>
          </w:tcPr>
          <w:p w:rsidR="000A183A" w:rsidRDefault="00E079BC">
            <w:pPr>
              <w:spacing w:before="120" w:after="120"/>
            </w:pPr>
            <w:r>
              <w:t>148 N Binkley</w:t>
            </w:r>
          </w:p>
        </w:tc>
      </w:tr>
      <w:tr w:rsidR="000A183A">
        <w:trPr>
          <w:trHeight w:val="432"/>
        </w:trPr>
        <w:tc>
          <w:tcPr>
            <w:tcW w:w="3420" w:type="dxa"/>
            <w:vAlign w:val="center"/>
          </w:tcPr>
          <w:p w:rsidR="000A183A" w:rsidRDefault="000A183A">
            <w:pPr>
              <w:spacing w:before="120" w:after="120"/>
              <w:jc w:val="right"/>
              <w:rPr>
                <w:b/>
                <w:bCs/>
              </w:rPr>
            </w:pPr>
            <w:r>
              <w:rPr>
                <w:b/>
                <w:bCs/>
              </w:rPr>
              <w:t>City:</w:t>
            </w:r>
          </w:p>
        </w:tc>
        <w:tc>
          <w:tcPr>
            <w:tcW w:w="6750" w:type="dxa"/>
          </w:tcPr>
          <w:p w:rsidR="000A183A" w:rsidRDefault="00E079BC">
            <w:pPr>
              <w:spacing w:before="120" w:after="120"/>
            </w:pPr>
            <w:r>
              <w:t>Soldotna</w:t>
            </w:r>
          </w:p>
        </w:tc>
      </w:tr>
      <w:tr w:rsidR="000A183A">
        <w:trPr>
          <w:trHeight w:val="432"/>
        </w:trPr>
        <w:tc>
          <w:tcPr>
            <w:tcW w:w="3420" w:type="dxa"/>
            <w:vAlign w:val="center"/>
          </w:tcPr>
          <w:p w:rsidR="000A183A" w:rsidRDefault="000A183A">
            <w:pPr>
              <w:spacing w:before="120" w:after="120"/>
              <w:jc w:val="right"/>
              <w:rPr>
                <w:b/>
                <w:bCs/>
              </w:rPr>
            </w:pPr>
            <w:r>
              <w:rPr>
                <w:b/>
                <w:bCs/>
              </w:rPr>
              <w:t xml:space="preserve">AK – Zip: </w:t>
            </w:r>
          </w:p>
        </w:tc>
        <w:tc>
          <w:tcPr>
            <w:tcW w:w="6750" w:type="dxa"/>
          </w:tcPr>
          <w:p w:rsidR="000A183A" w:rsidRDefault="00E079BC">
            <w:pPr>
              <w:spacing w:before="120" w:after="120"/>
            </w:pPr>
            <w:r>
              <w:t>99669</w:t>
            </w:r>
          </w:p>
        </w:tc>
      </w:tr>
      <w:tr w:rsidR="000A183A">
        <w:trPr>
          <w:trHeight w:val="432"/>
        </w:trPr>
        <w:tc>
          <w:tcPr>
            <w:tcW w:w="3420" w:type="dxa"/>
            <w:vAlign w:val="center"/>
          </w:tcPr>
          <w:p w:rsidR="000A183A" w:rsidRDefault="000A183A">
            <w:pPr>
              <w:spacing w:before="120" w:after="120"/>
              <w:jc w:val="right"/>
              <w:rPr>
                <w:b/>
                <w:bCs/>
              </w:rPr>
            </w:pPr>
            <w:r>
              <w:rPr>
                <w:b/>
                <w:bCs/>
              </w:rPr>
              <w:t xml:space="preserve">Phone (907) </w:t>
            </w:r>
          </w:p>
        </w:tc>
        <w:tc>
          <w:tcPr>
            <w:tcW w:w="6750" w:type="dxa"/>
          </w:tcPr>
          <w:p w:rsidR="000A183A" w:rsidRDefault="00E079BC">
            <w:pPr>
              <w:spacing w:before="120" w:after="120"/>
            </w:pPr>
            <w:r>
              <w:t>907-714-8888</w:t>
            </w:r>
          </w:p>
        </w:tc>
      </w:tr>
      <w:tr w:rsidR="000A183A">
        <w:trPr>
          <w:trHeight w:val="432"/>
        </w:trPr>
        <w:tc>
          <w:tcPr>
            <w:tcW w:w="3420" w:type="dxa"/>
            <w:vAlign w:val="center"/>
          </w:tcPr>
          <w:p w:rsidR="000A183A" w:rsidRDefault="000A183A">
            <w:pPr>
              <w:spacing w:before="120" w:after="120"/>
              <w:jc w:val="right"/>
              <w:rPr>
                <w:b/>
                <w:bCs/>
              </w:rPr>
            </w:pPr>
            <w:r>
              <w:rPr>
                <w:b/>
                <w:bCs/>
              </w:rPr>
              <w:t xml:space="preserve">Fax (907) </w:t>
            </w:r>
          </w:p>
        </w:tc>
        <w:tc>
          <w:tcPr>
            <w:tcW w:w="6750" w:type="dxa"/>
          </w:tcPr>
          <w:p w:rsidR="000A183A" w:rsidRDefault="00E079BC">
            <w:pPr>
              <w:spacing w:before="120" w:after="120"/>
            </w:pPr>
            <w:r>
              <w:t>907-714-6354</w:t>
            </w:r>
          </w:p>
        </w:tc>
      </w:tr>
      <w:tr w:rsidR="000A183A">
        <w:trPr>
          <w:trHeight w:val="432"/>
        </w:trPr>
        <w:tc>
          <w:tcPr>
            <w:tcW w:w="3420" w:type="dxa"/>
            <w:vAlign w:val="center"/>
          </w:tcPr>
          <w:p w:rsidR="000A183A" w:rsidRDefault="000A183A">
            <w:pPr>
              <w:spacing w:before="120" w:after="120"/>
              <w:jc w:val="right"/>
              <w:rPr>
                <w:b/>
                <w:bCs/>
              </w:rPr>
            </w:pPr>
            <w:r>
              <w:rPr>
                <w:b/>
                <w:bCs/>
              </w:rPr>
              <w:t>Superintendent’s Email:</w:t>
            </w:r>
          </w:p>
        </w:tc>
        <w:tc>
          <w:tcPr>
            <w:tcW w:w="6750" w:type="dxa"/>
          </w:tcPr>
          <w:p w:rsidR="000A183A" w:rsidRDefault="007E71C2">
            <w:pPr>
              <w:spacing w:before="120" w:after="120"/>
            </w:pPr>
            <w:hyperlink r:id="rId13" w:history="1">
              <w:r w:rsidR="00E079BC" w:rsidRPr="005B70F6">
                <w:rPr>
                  <w:rStyle w:val="Hyperlink"/>
                </w:rPr>
                <w:t>satwater@kpbsd.k12.ak.us</w:t>
              </w:r>
            </w:hyperlink>
          </w:p>
          <w:p w:rsidR="00E079BC" w:rsidRDefault="00E079BC">
            <w:pPr>
              <w:spacing w:before="120" w:after="120"/>
            </w:pPr>
          </w:p>
        </w:tc>
      </w:tr>
    </w:tbl>
    <w:p w:rsidR="000A183A" w:rsidRDefault="000A183A">
      <w:pPr>
        <w:spacing w:before="60" w:after="60"/>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750"/>
      </w:tblGrid>
      <w:tr w:rsidR="000A183A">
        <w:trPr>
          <w:trHeight w:val="432"/>
        </w:trPr>
        <w:tc>
          <w:tcPr>
            <w:tcW w:w="3420" w:type="dxa"/>
            <w:vAlign w:val="center"/>
          </w:tcPr>
          <w:p w:rsidR="000A183A" w:rsidRDefault="000A183A">
            <w:pPr>
              <w:spacing w:before="120" w:after="120"/>
              <w:jc w:val="right"/>
              <w:rPr>
                <w:b/>
                <w:bCs/>
              </w:rPr>
            </w:pPr>
            <w:r>
              <w:rPr>
                <w:b/>
                <w:bCs/>
              </w:rPr>
              <w:t>District Improvement Contact:</w:t>
            </w:r>
          </w:p>
        </w:tc>
        <w:tc>
          <w:tcPr>
            <w:tcW w:w="6750" w:type="dxa"/>
          </w:tcPr>
          <w:p w:rsidR="000A183A" w:rsidRDefault="00E079BC">
            <w:pPr>
              <w:spacing w:before="120" w:after="120"/>
            </w:pPr>
            <w:r>
              <w:t>Tim Vlasak</w:t>
            </w:r>
          </w:p>
        </w:tc>
      </w:tr>
      <w:tr w:rsidR="000A183A">
        <w:trPr>
          <w:trHeight w:val="432"/>
        </w:trPr>
        <w:tc>
          <w:tcPr>
            <w:tcW w:w="3420" w:type="dxa"/>
            <w:vAlign w:val="center"/>
          </w:tcPr>
          <w:p w:rsidR="000A183A" w:rsidRDefault="000A183A">
            <w:pPr>
              <w:spacing w:before="120" w:after="120"/>
              <w:jc w:val="right"/>
              <w:rPr>
                <w:b/>
                <w:bCs/>
              </w:rPr>
            </w:pPr>
            <w:r>
              <w:rPr>
                <w:b/>
                <w:bCs/>
              </w:rPr>
              <w:t>Phone (907)</w:t>
            </w:r>
          </w:p>
        </w:tc>
        <w:tc>
          <w:tcPr>
            <w:tcW w:w="6750" w:type="dxa"/>
          </w:tcPr>
          <w:p w:rsidR="000A183A" w:rsidRDefault="00E079BC">
            <w:pPr>
              <w:spacing w:before="120" w:after="120"/>
            </w:pPr>
            <w:r>
              <w:t>907-714-8862</w:t>
            </w:r>
          </w:p>
        </w:tc>
      </w:tr>
      <w:tr w:rsidR="000A183A">
        <w:trPr>
          <w:trHeight w:val="432"/>
        </w:trPr>
        <w:tc>
          <w:tcPr>
            <w:tcW w:w="3420" w:type="dxa"/>
            <w:vAlign w:val="center"/>
          </w:tcPr>
          <w:p w:rsidR="000A183A" w:rsidRDefault="000A183A">
            <w:pPr>
              <w:spacing w:before="120" w:after="120"/>
              <w:jc w:val="right"/>
              <w:rPr>
                <w:b/>
                <w:bCs/>
              </w:rPr>
            </w:pPr>
            <w:r>
              <w:rPr>
                <w:b/>
                <w:bCs/>
              </w:rPr>
              <w:t>Fax (907)</w:t>
            </w:r>
          </w:p>
        </w:tc>
        <w:tc>
          <w:tcPr>
            <w:tcW w:w="6750" w:type="dxa"/>
          </w:tcPr>
          <w:p w:rsidR="000A183A" w:rsidRDefault="00E079BC">
            <w:pPr>
              <w:spacing w:before="120" w:after="120"/>
            </w:pPr>
            <w:r>
              <w:t>907-262-6354</w:t>
            </w:r>
          </w:p>
        </w:tc>
      </w:tr>
      <w:tr w:rsidR="000A183A">
        <w:trPr>
          <w:trHeight w:val="432"/>
        </w:trPr>
        <w:tc>
          <w:tcPr>
            <w:tcW w:w="3420" w:type="dxa"/>
            <w:vAlign w:val="center"/>
          </w:tcPr>
          <w:p w:rsidR="000A183A" w:rsidRDefault="000A183A">
            <w:pPr>
              <w:spacing w:before="120" w:after="120"/>
              <w:jc w:val="right"/>
              <w:rPr>
                <w:b/>
                <w:bCs/>
              </w:rPr>
            </w:pPr>
            <w:r>
              <w:rPr>
                <w:b/>
                <w:bCs/>
              </w:rPr>
              <w:t>District Contact Email:</w:t>
            </w:r>
          </w:p>
        </w:tc>
        <w:tc>
          <w:tcPr>
            <w:tcW w:w="6750" w:type="dxa"/>
          </w:tcPr>
          <w:p w:rsidR="000A183A" w:rsidRDefault="007E71C2">
            <w:pPr>
              <w:spacing w:before="120" w:after="120"/>
            </w:pPr>
            <w:hyperlink r:id="rId14" w:history="1">
              <w:r w:rsidR="00E079BC" w:rsidRPr="005B70F6">
                <w:rPr>
                  <w:rStyle w:val="Hyperlink"/>
                </w:rPr>
                <w:t>tvlasak@kpbsd.k12.ak.us</w:t>
              </w:r>
            </w:hyperlink>
          </w:p>
          <w:p w:rsidR="00E079BC" w:rsidRDefault="00E079BC">
            <w:pPr>
              <w:spacing w:before="120" w:after="120"/>
            </w:pPr>
          </w:p>
        </w:tc>
      </w:tr>
    </w:tbl>
    <w:p w:rsidR="000A183A" w:rsidRDefault="000A183A">
      <w:pPr>
        <w:rPr>
          <w:sz w:val="16"/>
        </w:rPr>
      </w:pPr>
    </w:p>
    <w:p w:rsidR="000A183A" w:rsidRDefault="000A183A">
      <w:pPr>
        <w:pStyle w:val="Default"/>
        <w:ind w:left="-180" w:right="-180"/>
        <w:jc w:val="center"/>
        <w:rPr>
          <w:rFonts w:ascii="Times New Roman" w:hAnsi="Times New Roman" w:cs="Times New Roman"/>
        </w:rPr>
      </w:pPr>
      <w:r>
        <w:t>***************************************************************************************************************</w:t>
      </w:r>
    </w:p>
    <w:p w:rsidR="000A183A" w:rsidRDefault="000A183A" w:rsidP="00363359">
      <w:pPr>
        <w:pStyle w:val="Default"/>
        <w:spacing w:after="240"/>
        <w:rPr>
          <w:rFonts w:ascii="Times New Roman" w:hAnsi="Times New Roman" w:cs="Times New Roman"/>
          <w:i/>
          <w:iCs/>
          <w:sz w:val="26"/>
          <w:szCs w:val="26"/>
        </w:rPr>
      </w:pPr>
      <w:r>
        <w:rPr>
          <w:rFonts w:ascii="Times New Roman" w:hAnsi="Times New Roman" w:cs="Times New Roman"/>
          <w:i/>
          <w:iCs/>
          <w:sz w:val="26"/>
          <w:szCs w:val="26"/>
        </w:rPr>
        <w:t>By my signature below, I assure that the requirements for districts at Level 2 or above as designated and outlined in NCLB Section 1116 and Alaska Regulations 4 AAC 06.835-880, have been met. The district will spend 10% of its Title I-A allocation each year for professional development to address the academic problems causing the district to be identified for improvement.</w:t>
      </w:r>
    </w:p>
    <w:tbl>
      <w:tblPr>
        <w:tblW w:w="101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15"/>
        <w:gridCol w:w="7155"/>
      </w:tblGrid>
      <w:tr w:rsidR="000A183A">
        <w:trPr>
          <w:trHeight w:val="720"/>
        </w:trPr>
        <w:tc>
          <w:tcPr>
            <w:tcW w:w="3015" w:type="dxa"/>
            <w:vAlign w:val="center"/>
          </w:tcPr>
          <w:p w:rsidR="000A183A" w:rsidRDefault="000A183A">
            <w:pPr>
              <w:jc w:val="right"/>
              <w:rPr>
                <w:b/>
                <w:bCs/>
              </w:rPr>
            </w:pPr>
            <w:r>
              <w:rPr>
                <w:b/>
                <w:bCs/>
              </w:rPr>
              <w:t>Superintendent’s Signature:</w:t>
            </w:r>
          </w:p>
        </w:tc>
        <w:tc>
          <w:tcPr>
            <w:tcW w:w="7155" w:type="dxa"/>
            <w:vAlign w:val="center"/>
          </w:tcPr>
          <w:p w:rsidR="000A183A" w:rsidRDefault="000A183A"/>
        </w:tc>
      </w:tr>
      <w:tr w:rsidR="000A183A">
        <w:trPr>
          <w:trHeight w:val="720"/>
        </w:trPr>
        <w:tc>
          <w:tcPr>
            <w:tcW w:w="3015" w:type="dxa"/>
            <w:vAlign w:val="center"/>
          </w:tcPr>
          <w:p w:rsidR="000A183A" w:rsidRDefault="000A183A">
            <w:pPr>
              <w:jc w:val="right"/>
              <w:rPr>
                <w:b/>
                <w:bCs/>
              </w:rPr>
            </w:pPr>
            <w:r>
              <w:rPr>
                <w:b/>
                <w:bCs/>
              </w:rPr>
              <w:t xml:space="preserve">Date: </w:t>
            </w:r>
          </w:p>
        </w:tc>
        <w:tc>
          <w:tcPr>
            <w:tcW w:w="7155" w:type="dxa"/>
            <w:vAlign w:val="center"/>
          </w:tcPr>
          <w:p w:rsidR="000A183A" w:rsidRDefault="000A183A">
            <w:pPr>
              <w:pStyle w:val="CM1"/>
              <w:widowControl/>
              <w:autoSpaceDE/>
              <w:autoSpaceDN/>
              <w:adjustRightInd/>
              <w:rPr>
                <w:rFonts w:ascii="Times New Roman" w:hAnsi="Times New Roman"/>
              </w:rPr>
            </w:pPr>
          </w:p>
        </w:tc>
      </w:tr>
    </w:tbl>
    <w:p w:rsidR="000A183A" w:rsidRDefault="000A183A"/>
    <w:p w:rsidR="000A183A" w:rsidRDefault="000A183A" w:rsidP="000E7DFE">
      <w:pPr>
        <w:pStyle w:val="Default"/>
        <w:spacing w:after="120"/>
        <w:ind w:left="360"/>
        <w:rPr>
          <w:rFonts w:ascii="Times New Roman" w:hAnsi="Times New Roman" w:cs="Times New Roman"/>
          <w:b/>
        </w:rPr>
      </w:pPr>
      <w:r>
        <w:rPr>
          <w:rFonts w:ascii="Times New Roman" w:hAnsi="Times New Roman" w:cs="Times New Roman"/>
          <w:b/>
        </w:rPr>
        <w:t>Check each cell in the following table to identify the areas in which the district did NOT meet AYP: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650"/>
        <w:gridCol w:w="1710"/>
        <w:gridCol w:w="1349"/>
        <w:gridCol w:w="1260"/>
        <w:gridCol w:w="1620"/>
      </w:tblGrid>
      <w:tr w:rsidR="000A183A" w:rsidTr="00363359">
        <w:trPr>
          <w:trHeight w:val="360"/>
          <w:jc w:val="center"/>
        </w:trPr>
        <w:tc>
          <w:tcPr>
            <w:tcW w:w="1829" w:type="dxa"/>
            <w:tcBorders>
              <w:top w:val="nil"/>
              <w:left w:val="nil"/>
            </w:tcBorders>
          </w:tcPr>
          <w:p w:rsidR="000A183A" w:rsidRDefault="000A183A">
            <w:pPr>
              <w:pStyle w:val="Default"/>
              <w:spacing w:before="60" w:after="60"/>
              <w:rPr>
                <w:rFonts w:ascii="Times New Roman" w:hAnsi="Times New Roman" w:cs="Times New Roman"/>
              </w:rPr>
            </w:pPr>
          </w:p>
        </w:tc>
        <w:tc>
          <w:tcPr>
            <w:tcW w:w="1650" w:type="dxa"/>
            <w:shd w:val="clear" w:color="auto" w:fill="B6DDE8" w:themeFill="accent5" w:themeFillTint="66"/>
          </w:tcPr>
          <w:p w:rsidR="000A183A" w:rsidRDefault="000A183A">
            <w:pPr>
              <w:pStyle w:val="Default"/>
              <w:spacing w:before="60" w:after="60"/>
              <w:jc w:val="center"/>
              <w:rPr>
                <w:rFonts w:ascii="Times New Roman" w:hAnsi="Times New Roman" w:cs="Times New Roman"/>
                <w:b/>
                <w:sz w:val="22"/>
                <w:szCs w:val="22"/>
              </w:rPr>
            </w:pPr>
            <w:r>
              <w:rPr>
                <w:rFonts w:ascii="Times New Roman" w:hAnsi="Times New Roman" w:cs="Times New Roman"/>
                <w:b/>
                <w:sz w:val="22"/>
                <w:szCs w:val="22"/>
              </w:rPr>
              <w:t>All students</w:t>
            </w:r>
          </w:p>
        </w:tc>
        <w:tc>
          <w:tcPr>
            <w:tcW w:w="1710" w:type="dxa"/>
            <w:shd w:val="clear" w:color="auto" w:fill="B6DDE8" w:themeFill="accent5" w:themeFillTint="66"/>
          </w:tcPr>
          <w:p w:rsidR="000A183A" w:rsidRDefault="000A183A">
            <w:pPr>
              <w:pStyle w:val="Default"/>
              <w:spacing w:before="60" w:after="60"/>
              <w:jc w:val="center"/>
              <w:rPr>
                <w:rFonts w:ascii="Times New Roman" w:hAnsi="Times New Roman" w:cs="Times New Roman"/>
                <w:b/>
                <w:sz w:val="22"/>
                <w:szCs w:val="22"/>
              </w:rPr>
            </w:pPr>
            <w:r>
              <w:rPr>
                <w:rFonts w:ascii="Times New Roman" w:hAnsi="Times New Roman" w:cs="Times New Roman"/>
                <w:b/>
                <w:sz w:val="22"/>
                <w:szCs w:val="22"/>
              </w:rPr>
              <w:t>Ethnic group</w:t>
            </w:r>
          </w:p>
        </w:tc>
        <w:tc>
          <w:tcPr>
            <w:tcW w:w="1349" w:type="dxa"/>
            <w:shd w:val="clear" w:color="auto" w:fill="B6DDE8" w:themeFill="accent5" w:themeFillTint="66"/>
          </w:tcPr>
          <w:p w:rsidR="000A183A" w:rsidRDefault="000A183A">
            <w:pPr>
              <w:pStyle w:val="Default"/>
              <w:spacing w:before="60" w:after="60"/>
              <w:jc w:val="center"/>
              <w:rPr>
                <w:rFonts w:ascii="Times New Roman" w:hAnsi="Times New Roman" w:cs="Times New Roman"/>
                <w:b/>
                <w:sz w:val="22"/>
                <w:szCs w:val="22"/>
              </w:rPr>
            </w:pPr>
            <w:r>
              <w:rPr>
                <w:rFonts w:ascii="Times New Roman" w:hAnsi="Times New Roman" w:cs="Times New Roman"/>
                <w:b/>
                <w:sz w:val="22"/>
                <w:szCs w:val="22"/>
              </w:rPr>
              <w:t>SWD</w:t>
            </w:r>
          </w:p>
        </w:tc>
        <w:tc>
          <w:tcPr>
            <w:tcW w:w="1260" w:type="dxa"/>
            <w:shd w:val="clear" w:color="auto" w:fill="B6DDE8" w:themeFill="accent5" w:themeFillTint="66"/>
          </w:tcPr>
          <w:p w:rsidR="000A183A" w:rsidRDefault="000A183A">
            <w:pPr>
              <w:pStyle w:val="Default"/>
              <w:spacing w:before="60" w:after="60"/>
              <w:jc w:val="center"/>
              <w:rPr>
                <w:rFonts w:ascii="Times New Roman" w:hAnsi="Times New Roman" w:cs="Times New Roman"/>
                <w:b/>
                <w:sz w:val="22"/>
                <w:szCs w:val="22"/>
              </w:rPr>
            </w:pPr>
            <w:r>
              <w:rPr>
                <w:rFonts w:ascii="Times New Roman" w:hAnsi="Times New Roman" w:cs="Times New Roman"/>
                <w:b/>
                <w:sz w:val="22"/>
                <w:szCs w:val="22"/>
              </w:rPr>
              <w:t>LEP</w:t>
            </w:r>
          </w:p>
        </w:tc>
        <w:tc>
          <w:tcPr>
            <w:tcW w:w="1620" w:type="dxa"/>
            <w:shd w:val="clear" w:color="auto" w:fill="B6DDE8" w:themeFill="accent5" w:themeFillTint="66"/>
          </w:tcPr>
          <w:p w:rsidR="000A183A" w:rsidRDefault="000A183A">
            <w:pPr>
              <w:pStyle w:val="Default"/>
              <w:spacing w:before="60" w:after="60"/>
              <w:jc w:val="center"/>
              <w:rPr>
                <w:rFonts w:ascii="Times New Roman" w:hAnsi="Times New Roman" w:cs="Times New Roman"/>
                <w:b/>
                <w:sz w:val="22"/>
                <w:szCs w:val="22"/>
              </w:rPr>
            </w:pPr>
            <w:r>
              <w:rPr>
                <w:rFonts w:ascii="Times New Roman" w:hAnsi="Times New Roman" w:cs="Times New Roman"/>
                <w:b/>
                <w:sz w:val="22"/>
                <w:szCs w:val="22"/>
              </w:rPr>
              <w:t>Low-Income</w:t>
            </w:r>
          </w:p>
        </w:tc>
      </w:tr>
      <w:tr w:rsidR="000A183A" w:rsidTr="00363359">
        <w:trPr>
          <w:trHeight w:val="360"/>
          <w:jc w:val="center"/>
        </w:trPr>
        <w:tc>
          <w:tcPr>
            <w:tcW w:w="1829" w:type="dxa"/>
            <w:shd w:val="clear" w:color="auto" w:fill="DAEEF3" w:themeFill="accent5" w:themeFillTint="33"/>
          </w:tcPr>
          <w:p w:rsidR="000A183A" w:rsidRDefault="000A183A">
            <w:pPr>
              <w:pStyle w:val="Default"/>
              <w:spacing w:before="60" w:after="60"/>
              <w:rPr>
                <w:rFonts w:ascii="Times New Roman" w:hAnsi="Times New Roman" w:cs="Times New Roman"/>
                <w:b/>
                <w:sz w:val="22"/>
                <w:szCs w:val="22"/>
              </w:rPr>
            </w:pPr>
            <w:r>
              <w:rPr>
                <w:rFonts w:ascii="Times New Roman" w:hAnsi="Times New Roman" w:cs="Times New Roman"/>
                <w:b/>
                <w:sz w:val="22"/>
                <w:szCs w:val="22"/>
              </w:rPr>
              <w:t>Language Arts</w:t>
            </w:r>
          </w:p>
        </w:tc>
        <w:tc>
          <w:tcPr>
            <w:tcW w:w="1650" w:type="dxa"/>
          </w:tcPr>
          <w:p w:rsidR="000A183A" w:rsidRDefault="000A183A">
            <w:pPr>
              <w:pStyle w:val="Default"/>
              <w:spacing w:before="60" w:after="60"/>
              <w:jc w:val="center"/>
              <w:rPr>
                <w:rFonts w:ascii="Times New Roman" w:hAnsi="Times New Roman" w:cs="Times New Roman"/>
              </w:rPr>
            </w:pPr>
          </w:p>
        </w:tc>
        <w:tc>
          <w:tcPr>
            <w:tcW w:w="1710" w:type="dxa"/>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Native Alaskan</w:t>
            </w:r>
          </w:p>
        </w:tc>
        <w:tc>
          <w:tcPr>
            <w:tcW w:w="1349" w:type="dxa"/>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X</w:t>
            </w:r>
          </w:p>
        </w:tc>
        <w:tc>
          <w:tcPr>
            <w:tcW w:w="1260" w:type="dxa"/>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X</w:t>
            </w:r>
          </w:p>
        </w:tc>
        <w:tc>
          <w:tcPr>
            <w:tcW w:w="1620" w:type="dxa"/>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X</w:t>
            </w:r>
          </w:p>
        </w:tc>
      </w:tr>
      <w:tr w:rsidR="000A183A" w:rsidTr="00363359">
        <w:trPr>
          <w:trHeight w:val="360"/>
          <w:jc w:val="center"/>
        </w:trPr>
        <w:tc>
          <w:tcPr>
            <w:tcW w:w="1829" w:type="dxa"/>
            <w:shd w:val="clear" w:color="auto" w:fill="DAEEF3" w:themeFill="accent5" w:themeFillTint="33"/>
          </w:tcPr>
          <w:p w:rsidR="000A183A" w:rsidRDefault="000A183A">
            <w:pPr>
              <w:pStyle w:val="Default"/>
              <w:spacing w:before="60" w:after="60"/>
              <w:rPr>
                <w:rFonts w:ascii="Times New Roman" w:hAnsi="Times New Roman" w:cs="Times New Roman"/>
                <w:b/>
                <w:sz w:val="22"/>
                <w:szCs w:val="22"/>
              </w:rPr>
            </w:pPr>
            <w:r>
              <w:rPr>
                <w:rFonts w:ascii="Times New Roman" w:hAnsi="Times New Roman" w:cs="Times New Roman"/>
                <w:b/>
                <w:sz w:val="22"/>
                <w:szCs w:val="22"/>
              </w:rPr>
              <w:t>Math</w:t>
            </w:r>
          </w:p>
        </w:tc>
        <w:tc>
          <w:tcPr>
            <w:tcW w:w="1650" w:type="dxa"/>
          </w:tcPr>
          <w:p w:rsidR="000A183A" w:rsidRDefault="000A183A">
            <w:pPr>
              <w:pStyle w:val="Default"/>
              <w:spacing w:before="60" w:after="60"/>
              <w:jc w:val="center"/>
              <w:rPr>
                <w:rFonts w:ascii="Times New Roman" w:hAnsi="Times New Roman" w:cs="Times New Roman"/>
              </w:rPr>
            </w:pPr>
          </w:p>
        </w:tc>
        <w:tc>
          <w:tcPr>
            <w:tcW w:w="1710" w:type="dxa"/>
            <w:tcBorders>
              <w:bottom w:val="single" w:sz="4" w:space="0" w:color="auto"/>
            </w:tcBorders>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Native Alaskan</w:t>
            </w:r>
          </w:p>
        </w:tc>
        <w:tc>
          <w:tcPr>
            <w:tcW w:w="1349" w:type="dxa"/>
            <w:tcBorders>
              <w:bottom w:val="single" w:sz="4" w:space="0" w:color="auto"/>
            </w:tcBorders>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X</w:t>
            </w:r>
          </w:p>
        </w:tc>
        <w:tc>
          <w:tcPr>
            <w:tcW w:w="1260" w:type="dxa"/>
            <w:tcBorders>
              <w:bottom w:val="single" w:sz="4" w:space="0" w:color="auto"/>
            </w:tcBorders>
          </w:tcPr>
          <w:p w:rsidR="000A183A" w:rsidRDefault="000A183A">
            <w:pPr>
              <w:pStyle w:val="Default"/>
              <w:spacing w:before="60" w:after="60"/>
              <w:jc w:val="center"/>
              <w:rPr>
                <w:rFonts w:ascii="Times New Roman" w:hAnsi="Times New Roman" w:cs="Times New Roman"/>
              </w:rPr>
            </w:pPr>
          </w:p>
        </w:tc>
        <w:tc>
          <w:tcPr>
            <w:tcW w:w="1620" w:type="dxa"/>
            <w:tcBorders>
              <w:bottom w:val="single" w:sz="4" w:space="0" w:color="auto"/>
            </w:tcBorders>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X</w:t>
            </w:r>
          </w:p>
        </w:tc>
      </w:tr>
      <w:tr w:rsidR="000A183A" w:rsidTr="00363359">
        <w:trPr>
          <w:trHeight w:val="360"/>
          <w:jc w:val="center"/>
        </w:trPr>
        <w:tc>
          <w:tcPr>
            <w:tcW w:w="1829" w:type="dxa"/>
            <w:shd w:val="clear" w:color="auto" w:fill="DAEEF3" w:themeFill="accent5" w:themeFillTint="33"/>
          </w:tcPr>
          <w:p w:rsidR="000A183A" w:rsidRDefault="000A183A">
            <w:pPr>
              <w:pStyle w:val="Default"/>
              <w:spacing w:before="60" w:after="60"/>
              <w:rPr>
                <w:rFonts w:ascii="Times New Roman" w:hAnsi="Times New Roman" w:cs="Times New Roman"/>
                <w:b/>
                <w:sz w:val="22"/>
                <w:szCs w:val="22"/>
              </w:rPr>
            </w:pPr>
            <w:r>
              <w:rPr>
                <w:rFonts w:ascii="Times New Roman" w:hAnsi="Times New Roman" w:cs="Times New Roman"/>
                <w:b/>
                <w:sz w:val="22"/>
                <w:szCs w:val="22"/>
              </w:rPr>
              <w:t>Participation</w:t>
            </w:r>
          </w:p>
        </w:tc>
        <w:tc>
          <w:tcPr>
            <w:tcW w:w="1650" w:type="dxa"/>
          </w:tcPr>
          <w:p w:rsidR="000A183A" w:rsidRDefault="000A183A">
            <w:pPr>
              <w:pStyle w:val="Default"/>
              <w:spacing w:before="60" w:after="60"/>
              <w:jc w:val="center"/>
              <w:rPr>
                <w:rFonts w:ascii="Times New Roman" w:hAnsi="Times New Roman" w:cs="Times New Roman"/>
              </w:rPr>
            </w:pPr>
          </w:p>
        </w:tc>
        <w:tc>
          <w:tcPr>
            <w:tcW w:w="1710" w:type="dxa"/>
            <w:shd w:val="thinReverseDiagStripe" w:color="auto" w:fill="FFFFFF"/>
          </w:tcPr>
          <w:p w:rsidR="000A183A" w:rsidRDefault="000A183A">
            <w:pPr>
              <w:pStyle w:val="Default"/>
              <w:spacing w:before="60" w:after="60"/>
              <w:jc w:val="center"/>
              <w:rPr>
                <w:rFonts w:ascii="Times New Roman" w:hAnsi="Times New Roman" w:cs="Times New Roman"/>
              </w:rPr>
            </w:pPr>
          </w:p>
        </w:tc>
        <w:tc>
          <w:tcPr>
            <w:tcW w:w="1349" w:type="dxa"/>
            <w:shd w:val="thinReverseDiagStripe" w:color="auto" w:fill="FFFFFF"/>
          </w:tcPr>
          <w:p w:rsidR="000A183A" w:rsidRDefault="000A183A">
            <w:pPr>
              <w:pStyle w:val="Default"/>
              <w:spacing w:before="60" w:after="60"/>
              <w:jc w:val="center"/>
              <w:rPr>
                <w:rFonts w:ascii="Times New Roman" w:hAnsi="Times New Roman" w:cs="Times New Roman"/>
              </w:rPr>
            </w:pPr>
          </w:p>
        </w:tc>
        <w:tc>
          <w:tcPr>
            <w:tcW w:w="1260" w:type="dxa"/>
            <w:shd w:val="thinReverseDiagStripe" w:color="auto" w:fill="FFFFFF"/>
          </w:tcPr>
          <w:p w:rsidR="000A183A" w:rsidRDefault="000A183A">
            <w:pPr>
              <w:pStyle w:val="Default"/>
              <w:spacing w:before="60" w:after="60"/>
              <w:jc w:val="center"/>
              <w:rPr>
                <w:rFonts w:ascii="Times New Roman" w:hAnsi="Times New Roman" w:cs="Times New Roman"/>
              </w:rPr>
            </w:pPr>
          </w:p>
        </w:tc>
        <w:tc>
          <w:tcPr>
            <w:tcW w:w="1620" w:type="dxa"/>
            <w:shd w:val="thinReverseDiagStripe" w:color="auto" w:fill="FFFFFF"/>
          </w:tcPr>
          <w:p w:rsidR="000A183A" w:rsidRDefault="000A183A">
            <w:pPr>
              <w:pStyle w:val="Default"/>
              <w:spacing w:before="60" w:after="60"/>
              <w:jc w:val="center"/>
              <w:rPr>
                <w:rFonts w:ascii="Times New Roman" w:hAnsi="Times New Roman" w:cs="Times New Roman"/>
              </w:rPr>
            </w:pPr>
          </w:p>
        </w:tc>
      </w:tr>
      <w:tr w:rsidR="000A183A" w:rsidTr="00363359">
        <w:trPr>
          <w:trHeight w:val="360"/>
          <w:jc w:val="center"/>
        </w:trPr>
        <w:tc>
          <w:tcPr>
            <w:tcW w:w="1829" w:type="dxa"/>
            <w:shd w:val="clear" w:color="auto" w:fill="DAEEF3" w:themeFill="accent5" w:themeFillTint="33"/>
          </w:tcPr>
          <w:p w:rsidR="000A183A" w:rsidRDefault="000A183A">
            <w:pPr>
              <w:pStyle w:val="Default"/>
              <w:spacing w:before="60" w:after="60"/>
              <w:rPr>
                <w:rFonts w:ascii="Times New Roman" w:hAnsi="Times New Roman" w:cs="Times New Roman"/>
                <w:b/>
                <w:sz w:val="22"/>
                <w:szCs w:val="22"/>
              </w:rPr>
            </w:pPr>
            <w:r>
              <w:rPr>
                <w:rFonts w:ascii="Times New Roman" w:hAnsi="Times New Roman" w:cs="Times New Roman"/>
                <w:b/>
                <w:sz w:val="22"/>
                <w:szCs w:val="22"/>
              </w:rPr>
              <w:t>Grad Rate</w:t>
            </w:r>
          </w:p>
        </w:tc>
        <w:tc>
          <w:tcPr>
            <w:tcW w:w="1650" w:type="dxa"/>
          </w:tcPr>
          <w:p w:rsidR="000A183A" w:rsidRDefault="006C2A67">
            <w:pPr>
              <w:pStyle w:val="Default"/>
              <w:spacing w:before="60" w:after="60"/>
              <w:jc w:val="center"/>
              <w:rPr>
                <w:rFonts w:ascii="Times New Roman" w:hAnsi="Times New Roman" w:cs="Times New Roman"/>
              </w:rPr>
            </w:pPr>
            <w:r>
              <w:rPr>
                <w:rFonts w:ascii="Times New Roman" w:hAnsi="Times New Roman" w:cs="Times New Roman"/>
              </w:rPr>
              <w:t>Two or more races &amp; SWD</w:t>
            </w:r>
          </w:p>
        </w:tc>
        <w:tc>
          <w:tcPr>
            <w:tcW w:w="1710" w:type="dxa"/>
            <w:shd w:val="thinReverseDiagStripe" w:color="auto" w:fill="FFFFFF"/>
          </w:tcPr>
          <w:p w:rsidR="000A183A" w:rsidRDefault="000A183A">
            <w:pPr>
              <w:pStyle w:val="Default"/>
              <w:spacing w:before="60" w:after="60"/>
              <w:jc w:val="center"/>
              <w:rPr>
                <w:rFonts w:ascii="Times New Roman" w:hAnsi="Times New Roman" w:cs="Times New Roman"/>
              </w:rPr>
            </w:pPr>
          </w:p>
        </w:tc>
        <w:tc>
          <w:tcPr>
            <w:tcW w:w="1349" w:type="dxa"/>
            <w:shd w:val="thinReverseDiagStripe" w:color="auto" w:fill="FFFFFF"/>
          </w:tcPr>
          <w:p w:rsidR="000A183A" w:rsidRDefault="000A183A">
            <w:pPr>
              <w:pStyle w:val="Default"/>
              <w:spacing w:before="60" w:after="60"/>
              <w:jc w:val="center"/>
              <w:rPr>
                <w:rFonts w:ascii="Times New Roman" w:hAnsi="Times New Roman" w:cs="Times New Roman"/>
              </w:rPr>
            </w:pPr>
          </w:p>
        </w:tc>
        <w:tc>
          <w:tcPr>
            <w:tcW w:w="1260" w:type="dxa"/>
            <w:shd w:val="thinReverseDiagStripe" w:color="auto" w:fill="FFFFFF"/>
          </w:tcPr>
          <w:p w:rsidR="000A183A" w:rsidRDefault="000A183A">
            <w:pPr>
              <w:pStyle w:val="Default"/>
              <w:spacing w:before="60" w:after="60"/>
              <w:jc w:val="center"/>
              <w:rPr>
                <w:rFonts w:ascii="Times New Roman" w:hAnsi="Times New Roman" w:cs="Times New Roman"/>
              </w:rPr>
            </w:pPr>
          </w:p>
        </w:tc>
        <w:tc>
          <w:tcPr>
            <w:tcW w:w="1620" w:type="dxa"/>
            <w:shd w:val="thinReverseDiagStripe" w:color="auto" w:fill="FFFFFF"/>
          </w:tcPr>
          <w:p w:rsidR="000A183A" w:rsidRDefault="000A183A">
            <w:pPr>
              <w:pStyle w:val="Default"/>
              <w:spacing w:before="60" w:after="60"/>
              <w:jc w:val="center"/>
              <w:rPr>
                <w:rFonts w:ascii="Times New Roman" w:hAnsi="Times New Roman" w:cs="Times New Roman"/>
              </w:rPr>
            </w:pPr>
          </w:p>
        </w:tc>
      </w:tr>
    </w:tbl>
    <w:p w:rsidR="000A183A" w:rsidRDefault="000A183A" w:rsidP="00363359">
      <w:pPr>
        <w:pStyle w:val="Default"/>
        <w:numPr>
          <w:ilvl w:val="0"/>
          <w:numId w:val="9"/>
        </w:numPr>
        <w:spacing w:before="240" w:after="120"/>
        <w:rPr>
          <w:rFonts w:ascii="Times New Roman" w:hAnsi="Times New Roman" w:cs="Times New Roman"/>
          <w:b/>
        </w:rPr>
      </w:pPr>
      <w:r>
        <w:rPr>
          <w:rFonts w:ascii="Times New Roman" w:hAnsi="Times New Roman" w:cs="Times New Roman"/>
          <w:b/>
        </w:rPr>
        <w:t>Describe why the district’s prior plans have not succeeded in improving student achievement.</w:t>
      </w:r>
    </w:p>
    <w:tbl>
      <w:tblPr>
        <w:tblW w:w="0" w:type="auto"/>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60"/>
      </w:tblGrid>
      <w:tr w:rsidR="000A183A" w:rsidTr="00363359">
        <w:trPr>
          <w:trHeight w:val="2547"/>
        </w:trPr>
        <w:tc>
          <w:tcPr>
            <w:tcW w:w="9360" w:type="dxa"/>
          </w:tcPr>
          <w:p w:rsidR="000A183A" w:rsidRDefault="002E6B48">
            <w:pPr>
              <w:pStyle w:val="Default"/>
              <w:rPr>
                <w:rFonts w:ascii="Times New Roman" w:hAnsi="Times New Roman" w:cs="Times New Roman"/>
              </w:rPr>
            </w:pPr>
            <w:r>
              <w:rPr>
                <w:rFonts w:ascii="Times New Roman" w:hAnsi="Times New Roman" w:cs="Times New Roman"/>
              </w:rPr>
              <w:t>KPBSD has not been required by the State to develop a district plan for improvement since 2004-05</w:t>
            </w:r>
            <w:r w:rsidR="002173FA">
              <w:rPr>
                <w:rFonts w:ascii="Times New Roman" w:hAnsi="Times New Roman" w:cs="Times New Roman"/>
              </w:rPr>
              <w:t>.</w:t>
            </w:r>
          </w:p>
          <w:p w:rsidR="002173FA" w:rsidRDefault="002173FA">
            <w:pPr>
              <w:pStyle w:val="Default"/>
              <w:rPr>
                <w:rFonts w:ascii="Times New Roman" w:hAnsi="Times New Roman" w:cs="Times New Roman"/>
              </w:rPr>
            </w:pPr>
          </w:p>
          <w:p w:rsidR="002E6B48" w:rsidRDefault="002E6B48" w:rsidP="005C2BB1">
            <w:pPr>
              <w:pStyle w:val="Default"/>
              <w:rPr>
                <w:rFonts w:ascii="Times New Roman" w:hAnsi="Times New Roman" w:cs="Times New Roman"/>
              </w:rPr>
            </w:pPr>
            <w:r>
              <w:rPr>
                <w:rFonts w:ascii="Times New Roman" w:hAnsi="Times New Roman" w:cs="Times New Roman"/>
              </w:rPr>
              <w:t>In 2009-</w:t>
            </w:r>
            <w:r w:rsidR="005C2BB1">
              <w:rPr>
                <w:rFonts w:ascii="Times New Roman" w:hAnsi="Times New Roman" w:cs="Times New Roman"/>
              </w:rPr>
              <w:t>20</w:t>
            </w:r>
            <w:r>
              <w:rPr>
                <w:rFonts w:ascii="Times New Roman" w:hAnsi="Times New Roman" w:cs="Times New Roman"/>
              </w:rPr>
              <w:t xml:space="preserve">10 KPBSD performed a curriculum audit through Phi Delta Kappa and as a result identified three goals upon which all instructional decisions are based:  Collaboration, Student Engagement, and Effective Instruction.  The district is transitioning toward full implementation of </w:t>
            </w:r>
            <w:r w:rsidR="005C2BB1">
              <w:rPr>
                <w:rFonts w:ascii="Times New Roman" w:hAnsi="Times New Roman" w:cs="Times New Roman"/>
              </w:rPr>
              <w:t>the goals with the expectation of improved student performance and graduation rates.</w:t>
            </w:r>
          </w:p>
        </w:tc>
      </w:tr>
    </w:tbl>
    <w:p w:rsidR="000B354F" w:rsidRDefault="00536625" w:rsidP="001A17B9">
      <w:pPr>
        <w:pStyle w:val="Default"/>
        <w:numPr>
          <w:ilvl w:val="0"/>
          <w:numId w:val="9"/>
        </w:numPr>
        <w:tabs>
          <w:tab w:val="left" w:pos="360"/>
          <w:tab w:val="left" w:pos="630"/>
        </w:tabs>
        <w:spacing w:before="120" w:after="120"/>
        <w:ind w:left="630" w:hanging="630"/>
        <w:rPr>
          <w:rFonts w:ascii="Times New Roman" w:hAnsi="Times New Roman" w:cs="Times New Roman"/>
          <w:b/>
        </w:rPr>
      </w:pPr>
      <w:r>
        <w:rPr>
          <w:rFonts w:ascii="Times New Roman" w:hAnsi="Times New Roman" w:cs="Times New Roman"/>
          <w:b/>
        </w:rPr>
        <w:t>a.</w:t>
      </w:r>
      <w:r w:rsidR="006C3C30">
        <w:rPr>
          <w:rFonts w:ascii="Times New Roman" w:hAnsi="Times New Roman" w:cs="Times New Roman"/>
          <w:b/>
        </w:rPr>
        <w:tab/>
      </w:r>
      <w:r>
        <w:rPr>
          <w:rFonts w:ascii="Times New Roman" w:hAnsi="Times New Roman" w:cs="Times New Roman"/>
          <w:b/>
        </w:rPr>
        <w:t>Describe</w:t>
      </w:r>
      <w:r w:rsidR="000A183A">
        <w:rPr>
          <w:rFonts w:ascii="Times New Roman" w:hAnsi="Times New Roman" w:cs="Times New Roman"/>
          <w:b/>
        </w:rPr>
        <w:t xml:space="preserve"> the process used to notify all parents of the district status and of their opportunities to be involved in addressing the issues that caused the district to</w:t>
      </w:r>
      <w:r w:rsidR="001A17B9">
        <w:rPr>
          <w:rFonts w:ascii="Times New Roman" w:hAnsi="Times New Roman" w:cs="Times New Roman"/>
          <w:b/>
        </w:rPr>
        <w:t xml:space="preserve"> be identified for improvement.</w:t>
      </w:r>
    </w:p>
    <w:p w:rsidR="000A183A" w:rsidRDefault="006C3C30" w:rsidP="006C3C30">
      <w:pPr>
        <w:pStyle w:val="Default"/>
        <w:tabs>
          <w:tab w:val="left" w:pos="630"/>
        </w:tabs>
        <w:spacing w:after="120"/>
        <w:ind w:left="36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r>
      <w:r w:rsidR="000A183A">
        <w:rPr>
          <w:rFonts w:ascii="Times New Roman" w:hAnsi="Times New Roman" w:cs="Times New Roman"/>
          <w:b/>
        </w:rPr>
        <w:t>Please provide a copy of the notification parents received.</w:t>
      </w:r>
    </w:p>
    <w:tbl>
      <w:tblPr>
        <w:tblW w:w="0" w:type="auto"/>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60"/>
      </w:tblGrid>
      <w:tr w:rsidR="000A183A" w:rsidTr="00363359">
        <w:trPr>
          <w:trHeight w:val="2412"/>
        </w:trPr>
        <w:tc>
          <w:tcPr>
            <w:tcW w:w="9360" w:type="dxa"/>
          </w:tcPr>
          <w:p w:rsidR="000A183A" w:rsidRDefault="00593CA2" w:rsidP="00593CA2">
            <w:pPr>
              <w:pStyle w:val="Default"/>
              <w:rPr>
                <w:rFonts w:ascii="Times New Roman" w:hAnsi="Times New Roman" w:cs="Times New Roman"/>
              </w:rPr>
            </w:pPr>
            <w:r>
              <w:rPr>
                <w:rFonts w:ascii="Times New Roman" w:hAnsi="Times New Roman" w:cs="Times New Roman"/>
              </w:rPr>
              <w:t>KPBSD used all available media outlets (radio, newspapers, district and school web-sites, school site council and committee meetings, Federal Programs Committee, School Board meeting) to notify parents and community members of the district’s status and of the opportunities to be involved in addressing the issues.</w:t>
            </w:r>
          </w:p>
        </w:tc>
      </w:tr>
    </w:tbl>
    <w:p w:rsidR="000A183A" w:rsidRDefault="001A17B9" w:rsidP="001A17B9">
      <w:pPr>
        <w:pStyle w:val="Default"/>
        <w:spacing w:before="120" w:after="120"/>
        <w:ind w:left="630" w:hanging="270"/>
        <w:rPr>
          <w:rFonts w:ascii="Times New Roman" w:hAnsi="Times New Roman" w:cs="Times New Roman"/>
          <w:sz w:val="12"/>
          <w:szCs w:val="12"/>
        </w:rPr>
      </w:pPr>
      <w:r>
        <w:rPr>
          <w:rFonts w:ascii="Times New Roman" w:hAnsi="Times New Roman" w:cs="Times New Roman"/>
          <w:b/>
        </w:rPr>
        <w:t>c.</w:t>
      </w:r>
      <w:r>
        <w:rPr>
          <w:rFonts w:ascii="Times New Roman" w:hAnsi="Times New Roman" w:cs="Times New Roman"/>
          <w:b/>
        </w:rPr>
        <w:tab/>
        <w:t>Describe any technical assistance, if any, to be provided to the district in developing or implementing the plan. (Please contact the department if technical assistance is needed from EED.)</w:t>
      </w:r>
    </w:p>
    <w:tbl>
      <w:tblPr>
        <w:tblW w:w="0" w:type="auto"/>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60"/>
      </w:tblGrid>
      <w:tr w:rsidR="000A183A" w:rsidTr="00363359">
        <w:trPr>
          <w:trHeight w:val="2592"/>
        </w:trPr>
        <w:tc>
          <w:tcPr>
            <w:tcW w:w="9360" w:type="dxa"/>
          </w:tcPr>
          <w:p w:rsidR="000A183A" w:rsidRDefault="000A183A">
            <w:pPr>
              <w:pStyle w:val="Default"/>
              <w:rPr>
                <w:rFonts w:ascii="Times New Roman" w:hAnsi="Times New Roman" w:cs="Times New Roman"/>
              </w:rPr>
            </w:pPr>
          </w:p>
        </w:tc>
      </w:tr>
    </w:tbl>
    <w:p w:rsidR="000A183A" w:rsidRDefault="000A183A">
      <w:pPr>
        <w:pBdr>
          <w:top w:val="double" w:sz="6" w:space="1" w:color="auto"/>
          <w:left w:val="double" w:sz="6" w:space="4" w:color="auto"/>
          <w:bottom w:val="double" w:sz="6" w:space="1" w:color="auto"/>
          <w:right w:val="double" w:sz="6" w:space="0" w:color="auto"/>
        </w:pBdr>
        <w:ind w:right="-90"/>
        <w:rPr>
          <w:sz w:val="12"/>
          <w:szCs w:val="12"/>
        </w:rPr>
      </w:pPr>
      <w:r>
        <w:br w:type="page"/>
      </w:r>
    </w:p>
    <w:p w:rsidR="000A183A" w:rsidRDefault="000A183A">
      <w:pPr>
        <w:pBdr>
          <w:top w:val="double" w:sz="6" w:space="1" w:color="auto"/>
          <w:left w:val="double" w:sz="6" w:space="4" w:color="auto"/>
          <w:bottom w:val="double" w:sz="6" w:space="1" w:color="auto"/>
          <w:right w:val="double" w:sz="6" w:space="0" w:color="auto"/>
        </w:pBdr>
        <w:ind w:right="-90"/>
        <w:jc w:val="center"/>
        <w:rPr>
          <w:b/>
          <w:sz w:val="28"/>
          <w:szCs w:val="28"/>
        </w:rPr>
      </w:pPr>
      <w:r>
        <w:rPr>
          <w:b/>
          <w:sz w:val="28"/>
          <w:szCs w:val="28"/>
        </w:rPr>
        <w:lastRenderedPageBreak/>
        <w:t>District Improvement Planning Team</w:t>
      </w:r>
    </w:p>
    <w:p w:rsidR="000A183A" w:rsidRDefault="000A183A">
      <w:pPr>
        <w:pBdr>
          <w:top w:val="double" w:sz="6" w:space="1" w:color="auto"/>
          <w:left w:val="double" w:sz="6" w:space="4" w:color="auto"/>
          <w:bottom w:val="double" w:sz="6" w:space="1" w:color="auto"/>
          <w:right w:val="double" w:sz="6" w:space="0" w:color="auto"/>
        </w:pBdr>
        <w:ind w:right="-90"/>
        <w:jc w:val="center"/>
        <w:rPr>
          <w:b/>
          <w:sz w:val="12"/>
          <w:szCs w:val="12"/>
        </w:rPr>
      </w:pPr>
    </w:p>
    <w:p w:rsidR="000A183A" w:rsidRDefault="000A183A">
      <w:pPr>
        <w:pBdr>
          <w:top w:val="double" w:sz="6" w:space="1" w:color="auto"/>
          <w:left w:val="double" w:sz="6" w:space="4" w:color="auto"/>
          <w:bottom w:val="double" w:sz="6" w:space="1" w:color="auto"/>
          <w:right w:val="double" w:sz="6" w:space="0" w:color="auto"/>
        </w:pBdr>
        <w:tabs>
          <w:tab w:val="left" w:pos="360"/>
        </w:tabs>
        <w:ind w:right="-90"/>
      </w:pPr>
      <w:r>
        <w:t xml:space="preserve">Regulation requires a district to consult with a variety of participants from the schools and the community: teachers, administrators, other school staff, parents, and the community to be served. Please list members of the team and their roles. </w:t>
      </w:r>
    </w:p>
    <w:p w:rsidR="000A183A" w:rsidRDefault="000A183A">
      <w:pPr>
        <w:pBdr>
          <w:top w:val="double" w:sz="6" w:space="1" w:color="auto"/>
          <w:left w:val="double" w:sz="6" w:space="4" w:color="auto"/>
          <w:bottom w:val="double" w:sz="6" w:space="1" w:color="auto"/>
          <w:right w:val="double" w:sz="6" w:space="0" w:color="auto"/>
        </w:pBdr>
        <w:tabs>
          <w:tab w:val="left" w:pos="360"/>
        </w:tabs>
        <w:ind w:right="-90"/>
        <w:rPr>
          <w:sz w:val="12"/>
          <w:szCs w:val="12"/>
        </w:rPr>
      </w:pPr>
    </w:p>
    <w:p w:rsidR="000A183A" w:rsidRDefault="000A183A">
      <w:pPr>
        <w:tabs>
          <w:tab w:val="left" w:pos="360"/>
        </w:tabs>
        <w:rPr>
          <w:sz w:val="8"/>
          <w:szCs w:val="8"/>
        </w:rPr>
      </w:pPr>
    </w:p>
    <w:tbl>
      <w:tblPr>
        <w:tblW w:w="10377" w:type="dxa"/>
        <w:jc w:val="center"/>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7"/>
        <w:gridCol w:w="3744"/>
        <w:gridCol w:w="3996"/>
      </w:tblGrid>
      <w:tr w:rsidR="000A183A" w:rsidTr="00363359">
        <w:trPr>
          <w:jc w:val="center"/>
        </w:trPr>
        <w:tc>
          <w:tcPr>
            <w:tcW w:w="263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0A183A" w:rsidRDefault="000A183A">
            <w:pPr>
              <w:tabs>
                <w:tab w:val="right" w:pos="8550"/>
              </w:tabs>
              <w:rPr>
                <w:b/>
                <w:i/>
                <w:sz w:val="20"/>
              </w:rPr>
            </w:pPr>
            <w:r>
              <w:rPr>
                <w:b/>
                <w:i/>
                <w:sz w:val="20"/>
              </w:rPr>
              <w:t>Printed Name</w:t>
            </w:r>
          </w:p>
        </w:tc>
        <w:tc>
          <w:tcPr>
            <w:tcW w:w="3744"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0A183A" w:rsidRDefault="000A183A">
            <w:pPr>
              <w:tabs>
                <w:tab w:val="right" w:pos="8550"/>
              </w:tabs>
              <w:rPr>
                <w:b/>
                <w:i/>
                <w:sz w:val="20"/>
              </w:rPr>
            </w:pPr>
            <w:r>
              <w:rPr>
                <w:b/>
                <w:i/>
                <w:sz w:val="20"/>
              </w:rPr>
              <w:t xml:space="preserve">Role within the district/school/community  </w:t>
            </w:r>
          </w:p>
          <w:p w:rsidR="000A183A" w:rsidRDefault="000A183A">
            <w:pPr>
              <w:tabs>
                <w:tab w:val="right" w:pos="8550"/>
              </w:tabs>
              <w:rPr>
                <w:b/>
                <w:i/>
                <w:sz w:val="20"/>
              </w:rPr>
            </w:pPr>
            <w:r>
              <w:rPr>
                <w:b/>
                <w:i/>
                <w:sz w:val="20"/>
              </w:rPr>
              <w:t>(i.e. 4</w:t>
            </w:r>
            <w:r>
              <w:rPr>
                <w:b/>
                <w:i/>
                <w:sz w:val="20"/>
                <w:vertAlign w:val="superscript"/>
              </w:rPr>
              <w:t>th</w:t>
            </w:r>
            <w:r>
              <w:rPr>
                <w:b/>
                <w:i/>
                <w:sz w:val="20"/>
              </w:rPr>
              <w:t xml:space="preserve"> Grade teacher, PTA parent, etc.)</w:t>
            </w:r>
          </w:p>
        </w:tc>
        <w:tc>
          <w:tcPr>
            <w:tcW w:w="3996"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0A183A" w:rsidRDefault="000A183A">
            <w:pPr>
              <w:tabs>
                <w:tab w:val="right" w:pos="8550"/>
              </w:tabs>
              <w:rPr>
                <w:b/>
                <w:i/>
                <w:sz w:val="20"/>
              </w:rPr>
            </w:pPr>
            <w:r>
              <w:rPr>
                <w:b/>
                <w:i/>
                <w:sz w:val="20"/>
              </w:rPr>
              <w:t>Roles/Responsibilities tied to District Improvement Plan</w:t>
            </w:r>
          </w:p>
        </w:tc>
      </w:tr>
      <w:tr w:rsidR="000A183A" w:rsidTr="00363359">
        <w:trPr>
          <w:jc w:val="center"/>
        </w:trPr>
        <w:tc>
          <w:tcPr>
            <w:tcW w:w="10377"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A183A" w:rsidRDefault="000A183A">
            <w:pPr>
              <w:tabs>
                <w:tab w:val="right" w:pos="8550"/>
              </w:tabs>
              <w:rPr>
                <w:b/>
                <w:iCs/>
                <w:sz w:val="20"/>
              </w:rPr>
            </w:pPr>
            <w:r>
              <w:rPr>
                <w:b/>
                <w:iCs/>
                <w:sz w:val="20"/>
              </w:rPr>
              <w:t>Parents:</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Jeremy Cook</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 xml:space="preserve">Parent &amp; </w:t>
            </w:r>
            <w:proofErr w:type="spellStart"/>
            <w:r>
              <w:rPr>
                <w:b/>
                <w:iCs/>
                <w:sz w:val="20"/>
              </w:rPr>
              <w:t>Nanwalek</w:t>
            </w:r>
            <w:proofErr w:type="spellEnd"/>
            <w:r>
              <w:rPr>
                <w:b/>
                <w:iCs/>
                <w:sz w:val="20"/>
              </w:rPr>
              <w:t xml:space="preserve"> Title VII representative</w:t>
            </w:r>
          </w:p>
        </w:tc>
        <w:tc>
          <w:tcPr>
            <w:tcW w:w="3996" w:type="dxa"/>
            <w:tcBorders>
              <w:top w:val="single" w:sz="6" w:space="0" w:color="auto"/>
              <w:left w:val="single" w:sz="6" w:space="0" w:color="auto"/>
              <w:bottom w:val="single" w:sz="6" w:space="0" w:color="auto"/>
              <w:right w:val="single" w:sz="6" w:space="0" w:color="auto"/>
            </w:tcBorders>
          </w:tcPr>
          <w:p w:rsidR="00593CA2" w:rsidRDefault="00D33ED9">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Chrystal Moon</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 xml:space="preserve">Parent &amp; </w:t>
            </w:r>
            <w:proofErr w:type="spellStart"/>
            <w:r>
              <w:rPr>
                <w:b/>
                <w:iCs/>
                <w:sz w:val="20"/>
              </w:rPr>
              <w:t>Tyonek</w:t>
            </w:r>
            <w:proofErr w:type="spellEnd"/>
            <w:r>
              <w:rPr>
                <w:b/>
                <w:iCs/>
                <w:sz w:val="20"/>
              </w:rPr>
              <w:t xml:space="preserve"> Title VII representative</w:t>
            </w:r>
          </w:p>
        </w:tc>
        <w:tc>
          <w:tcPr>
            <w:tcW w:w="3996" w:type="dxa"/>
            <w:tcBorders>
              <w:top w:val="single" w:sz="6" w:space="0" w:color="auto"/>
              <w:left w:val="single" w:sz="6" w:space="0" w:color="auto"/>
              <w:bottom w:val="single" w:sz="6" w:space="0" w:color="auto"/>
              <w:right w:val="single" w:sz="6" w:space="0" w:color="auto"/>
            </w:tcBorders>
          </w:tcPr>
          <w:p w:rsidR="00593CA2" w:rsidRDefault="00D33ED9">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744"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996"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744"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996"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744"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996"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744"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996"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744"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996"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744"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996"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744"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c>
          <w:tcPr>
            <w:tcW w:w="3996" w:type="dxa"/>
            <w:tcBorders>
              <w:top w:val="single" w:sz="6" w:space="0" w:color="auto"/>
              <w:left w:val="single" w:sz="6" w:space="0" w:color="auto"/>
              <w:bottom w:val="single" w:sz="6" w:space="0" w:color="auto"/>
              <w:right w:val="single" w:sz="6" w:space="0" w:color="auto"/>
            </w:tcBorders>
          </w:tcPr>
          <w:p w:rsidR="00593CA2" w:rsidRDefault="00593CA2">
            <w:pPr>
              <w:tabs>
                <w:tab w:val="right" w:pos="8550"/>
              </w:tabs>
              <w:rPr>
                <w:b/>
                <w:iCs/>
                <w:sz w:val="20"/>
              </w:rPr>
            </w:pPr>
          </w:p>
        </w:tc>
      </w:tr>
      <w:tr w:rsidR="00593CA2" w:rsidTr="00363359">
        <w:trPr>
          <w:jc w:val="center"/>
        </w:trPr>
        <w:tc>
          <w:tcPr>
            <w:tcW w:w="10377"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93CA2" w:rsidRDefault="00593CA2">
            <w:pPr>
              <w:tabs>
                <w:tab w:val="right" w:pos="8550"/>
              </w:tabs>
              <w:rPr>
                <w:b/>
                <w:iCs/>
                <w:sz w:val="20"/>
              </w:rPr>
            </w:pPr>
            <w:r>
              <w:rPr>
                <w:b/>
                <w:iCs/>
                <w:sz w:val="20"/>
              </w:rPr>
              <w:t>Teachers &amp; other staff:</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proofErr w:type="spellStart"/>
            <w:r>
              <w:rPr>
                <w:b/>
                <w:iCs/>
                <w:sz w:val="20"/>
              </w:rPr>
              <w:t>Fenya</w:t>
            </w:r>
            <w:proofErr w:type="spellEnd"/>
            <w:r>
              <w:rPr>
                <w:b/>
                <w:iCs/>
                <w:sz w:val="20"/>
              </w:rPr>
              <w:t xml:space="preserve"> </w:t>
            </w:r>
            <w:proofErr w:type="spellStart"/>
            <w:r>
              <w:rPr>
                <w:b/>
                <w:iCs/>
                <w:sz w:val="20"/>
              </w:rPr>
              <w:t>Basargin</w:t>
            </w:r>
            <w:proofErr w:type="spellEnd"/>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Secretary/Parent</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Mary Blossom</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Secretary/Parent</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Kelly King</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 xml:space="preserve">Homeless Liaison </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Sandy Miller</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Assistant Director Federal Programs</w:t>
            </w:r>
          </w:p>
        </w:tc>
        <w:tc>
          <w:tcPr>
            <w:tcW w:w="3996"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Program Monitoring</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 xml:space="preserve">Hannah </w:t>
            </w:r>
            <w:proofErr w:type="spellStart"/>
            <w:r>
              <w:rPr>
                <w:b/>
                <w:iCs/>
                <w:sz w:val="20"/>
              </w:rPr>
              <w:t>Toporek</w:t>
            </w:r>
            <w:proofErr w:type="spellEnd"/>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ELL Coordinator</w:t>
            </w:r>
          </w:p>
        </w:tc>
        <w:tc>
          <w:tcPr>
            <w:tcW w:w="3996"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Program Monitoring</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 xml:space="preserve">Teresa </w:t>
            </w:r>
            <w:proofErr w:type="spellStart"/>
            <w:r>
              <w:rPr>
                <w:b/>
                <w:iCs/>
                <w:sz w:val="20"/>
              </w:rPr>
              <w:t>Kiffmeyer</w:t>
            </w:r>
            <w:proofErr w:type="spellEnd"/>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Native Youth Leadership sponsor</w:t>
            </w:r>
          </w:p>
        </w:tc>
        <w:tc>
          <w:tcPr>
            <w:tcW w:w="3996"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Tim Vlasak</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Director Federal Programs, k-12 schools and assessments</w:t>
            </w:r>
          </w:p>
        </w:tc>
        <w:tc>
          <w:tcPr>
            <w:tcW w:w="3996"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Program Monitoring</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Alan Gee</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Principal Homer HS/Parent</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Doug Waclawski</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Assistant Principal Homer HS/Parent</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Pegge Erkeneff</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Communications Specialist</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Karen Wessel</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Principal Homer Flex</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Mike Wojciak</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 xml:space="preserve">Principal </w:t>
            </w:r>
            <w:proofErr w:type="spellStart"/>
            <w:r>
              <w:rPr>
                <w:b/>
                <w:iCs/>
                <w:sz w:val="20"/>
              </w:rPr>
              <w:t>Voz</w:t>
            </w:r>
            <w:proofErr w:type="spellEnd"/>
            <w:r>
              <w:rPr>
                <w:b/>
                <w:iCs/>
                <w:sz w:val="20"/>
              </w:rPr>
              <w:t xml:space="preserve"> k-12</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D33ED9">
            <w:pPr>
              <w:tabs>
                <w:tab w:val="right" w:pos="8550"/>
              </w:tabs>
              <w:rPr>
                <w:b/>
                <w:iCs/>
                <w:sz w:val="20"/>
              </w:rPr>
            </w:pPr>
            <w:r>
              <w:rPr>
                <w:b/>
                <w:iCs/>
                <w:sz w:val="20"/>
              </w:rPr>
              <w:t xml:space="preserve">Ksenia </w:t>
            </w:r>
            <w:proofErr w:type="spellStart"/>
            <w:r>
              <w:rPr>
                <w:b/>
                <w:iCs/>
                <w:sz w:val="20"/>
              </w:rPr>
              <w:t>Kuzman</w:t>
            </w:r>
            <w:proofErr w:type="spellEnd"/>
          </w:p>
        </w:tc>
        <w:tc>
          <w:tcPr>
            <w:tcW w:w="3744" w:type="dxa"/>
            <w:tcBorders>
              <w:top w:val="single" w:sz="6" w:space="0" w:color="auto"/>
              <w:left w:val="single" w:sz="6" w:space="0" w:color="auto"/>
              <w:bottom w:val="single" w:sz="6" w:space="0" w:color="auto"/>
              <w:right w:val="single" w:sz="6" w:space="0" w:color="auto"/>
            </w:tcBorders>
          </w:tcPr>
          <w:p w:rsidR="00593CA2" w:rsidRDefault="00D33ED9">
            <w:pPr>
              <w:tabs>
                <w:tab w:val="right" w:pos="8550"/>
              </w:tabs>
              <w:rPr>
                <w:b/>
                <w:iCs/>
                <w:sz w:val="20"/>
              </w:rPr>
            </w:pPr>
            <w:r>
              <w:rPr>
                <w:b/>
                <w:iCs/>
                <w:sz w:val="20"/>
              </w:rPr>
              <w:t>Secretary/Parent</w:t>
            </w:r>
          </w:p>
        </w:tc>
        <w:tc>
          <w:tcPr>
            <w:tcW w:w="3996" w:type="dxa"/>
            <w:tcBorders>
              <w:top w:val="single" w:sz="6" w:space="0" w:color="auto"/>
              <w:left w:val="single" w:sz="6" w:space="0" w:color="auto"/>
              <w:bottom w:val="single" w:sz="6" w:space="0" w:color="auto"/>
              <w:right w:val="single" w:sz="6" w:space="0" w:color="auto"/>
            </w:tcBorders>
          </w:tcPr>
          <w:p w:rsidR="00593CA2" w:rsidRDefault="00D33ED9">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Doris Cannon</w:t>
            </w:r>
          </w:p>
        </w:tc>
        <w:tc>
          <w:tcPr>
            <w:tcW w:w="3744"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Director of Elementary and Curriculum</w:t>
            </w:r>
          </w:p>
        </w:tc>
        <w:tc>
          <w:tcPr>
            <w:tcW w:w="3996"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John O’Brien</w:t>
            </w:r>
          </w:p>
        </w:tc>
        <w:tc>
          <w:tcPr>
            <w:tcW w:w="3744"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 xml:space="preserve">Director of Secondary </w:t>
            </w:r>
          </w:p>
        </w:tc>
        <w:tc>
          <w:tcPr>
            <w:tcW w:w="3996"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Sean Dusek</w:t>
            </w:r>
          </w:p>
        </w:tc>
        <w:tc>
          <w:tcPr>
            <w:tcW w:w="3744"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Assistant Superintendent</w:t>
            </w:r>
          </w:p>
        </w:tc>
        <w:tc>
          <w:tcPr>
            <w:tcW w:w="3996"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Dave Jones</w:t>
            </w:r>
          </w:p>
        </w:tc>
        <w:tc>
          <w:tcPr>
            <w:tcW w:w="3744"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Assistant Superintendent</w:t>
            </w:r>
          </w:p>
        </w:tc>
        <w:tc>
          <w:tcPr>
            <w:tcW w:w="3996" w:type="dxa"/>
            <w:tcBorders>
              <w:top w:val="single" w:sz="6" w:space="0" w:color="auto"/>
              <w:left w:val="single" w:sz="6" w:space="0" w:color="auto"/>
              <w:bottom w:val="single" w:sz="6" w:space="0" w:color="auto"/>
              <w:right w:val="single" w:sz="6" w:space="0" w:color="auto"/>
            </w:tcBorders>
          </w:tcPr>
          <w:p w:rsidR="00593CA2" w:rsidRDefault="003D346E">
            <w:pPr>
              <w:tabs>
                <w:tab w:val="right" w:pos="8550"/>
              </w:tabs>
              <w:rPr>
                <w:b/>
                <w:iCs/>
                <w:sz w:val="20"/>
              </w:rPr>
            </w:pPr>
            <w:r>
              <w:rPr>
                <w:b/>
                <w:iCs/>
                <w:sz w:val="20"/>
              </w:rPr>
              <w:t>Input</w:t>
            </w:r>
          </w:p>
        </w:tc>
      </w:tr>
      <w:tr w:rsidR="00593CA2" w:rsidTr="00363359">
        <w:trPr>
          <w:jc w:val="center"/>
        </w:trPr>
        <w:tc>
          <w:tcPr>
            <w:tcW w:w="10377"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93CA2" w:rsidRDefault="00593CA2">
            <w:pPr>
              <w:tabs>
                <w:tab w:val="right" w:pos="8550"/>
              </w:tabs>
              <w:rPr>
                <w:b/>
                <w:iCs/>
                <w:sz w:val="20"/>
              </w:rPr>
            </w:pPr>
            <w:r>
              <w:rPr>
                <w:b/>
                <w:iCs/>
                <w:sz w:val="20"/>
              </w:rPr>
              <w:t>Additional Members:</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 xml:space="preserve">Jan </w:t>
            </w:r>
            <w:proofErr w:type="spellStart"/>
            <w:r>
              <w:rPr>
                <w:b/>
                <w:iCs/>
                <w:sz w:val="20"/>
              </w:rPr>
              <w:t>Kornstad</w:t>
            </w:r>
            <w:proofErr w:type="spellEnd"/>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Community Member</w:t>
            </w:r>
          </w:p>
        </w:tc>
        <w:tc>
          <w:tcPr>
            <w:tcW w:w="3996"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Federal Programs Committee Member</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Mike Peterson</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Executive Director Project Grad</w:t>
            </w:r>
          </w:p>
        </w:tc>
        <w:tc>
          <w:tcPr>
            <w:tcW w:w="3996"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Implementation Support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Jane Stein</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Community Member</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Bruce Johnson</w:t>
            </w:r>
          </w:p>
        </w:tc>
        <w:tc>
          <w:tcPr>
            <w:tcW w:w="3744" w:type="dxa"/>
            <w:tcBorders>
              <w:top w:val="single" w:sz="6" w:space="0" w:color="auto"/>
              <w:left w:val="single" w:sz="6" w:space="0" w:color="auto"/>
              <w:bottom w:val="single" w:sz="6" w:space="0" w:color="auto"/>
              <w:right w:val="single" w:sz="6" w:space="0" w:color="auto"/>
            </w:tcBorders>
          </w:tcPr>
          <w:p w:rsidR="00593CA2" w:rsidRDefault="00593CA2" w:rsidP="002D73F7">
            <w:pPr>
              <w:tabs>
                <w:tab w:val="right" w:pos="8550"/>
              </w:tabs>
              <w:rPr>
                <w:b/>
                <w:iCs/>
                <w:sz w:val="20"/>
              </w:rPr>
            </w:pPr>
            <w:r>
              <w:rPr>
                <w:b/>
                <w:iCs/>
                <w:sz w:val="20"/>
              </w:rPr>
              <w:t>Executive Director of AK Association of Superintendents</w:t>
            </w:r>
          </w:p>
        </w:tc>
        <w:tc>
          <w:tcPr>
            <w:tcW w:w="3996" w:type="dxa"/>
            <w:tcBorders>
              <w:top w:val="single" w:sz="6" w:space="0" w:color="auto"/>
              <w:left w:val="single" w:sz="6" w:space="0" w:color="auto"/>
              <w:bottom w:val="single" w:sz="6" w:space="0" w:color="auto"/>
              <w:right w:val="single" w:sz="6" w:space="0" w:color="auto"/>
            </w:tcBorders>
          </w:tcPr>
          <w:p w:rsidR="00593CA2" w:rsidRDefault="00D33ED9" w:rsidP="002D73F7">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907874" w:rsidRDefault="00907874">
            <w:pPr>
              <w:tabs>
                <w:tab w:val="right" w:pos="8550"/>
              </w:tabs>
              <w:rPr>
                <w:b/>
                <w:iCs/>
                <w:sz w:val="20"/>
              </w:rPr>
            </w:pPr>
            <w:r>
              <w:rPr>
                <w:b/>
                <w:iCs/>
                <w:sz w:val="20"/>
              </w:rPr>
              <w:t>Joe Arness</w:t>
            </w:r>
          </w:p>
        </w:tc>
        <w:tc>
          <w:tcPr>
            <w:tcW w:w="3744"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Sammy Crawford</w:t>
            </w:r>
          </w:p>
        </w:tc>
        <w:tc>
          <w:tcPr>
            <w:tcW w:w="3744"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Liz Downing</w:t>
            </w:r>
          </w:p>
        </w:tc>
        <w:tc>
          <w:tcPr>
            <w:tcW w:w="3744"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Sunni Hilts</w:t>
            </w:r>
          </w:p>
        </w:tc>
        <w:tc>
          <w:tcPr>
            <w:tcW w:w="3744"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Bill Holt</w:t>
            </w:r>
          </w:p>
        </w:tc>
        <w:tc>
          <w:tcPr>
            <w:tcW w:w="3744"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Input</w:t>
            </w:r>
          </w:p>
        </w:tc>
      </w:tr>
      <w:tr w:rsidR="00593CA2">
        <w:trPr>
          <w:jc w:val="center"/>
        </w:trPr>
        <w:tc>
          <w:tcPr>
            <w:tcW w:w="2637"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Tim Navarre</w:t>
            </w:r>
          </w:p>
        </w:tc>
        <w:tc>
          <w:tcPr>
            <w:tcW w:w="3744"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593CA2" w:rsidRDefault="00907874">
            <w:pPr>
              <w:tabs>
                <w:tab w:val="right" w:pos="8550"/>
              </w:tabs>
              <w:rPr>
                <w:b/>
                <w:iCs/>
                <w:sz w:val="20"/>
              </w:rPr>
            </w:pPr>
            <w:r>
              <w:rPr>
                <w:b/>
                <w:iCs/>
                <w:sz w:val="20"/>
              </w:rPr>
              <w:t>Input</w:t>
            </w:r>
          </w:p>
        </w:tc>
      </w:tr>
      <w:tr w:rsidR="003D346E">
        <w:trPr>
          <w:jc w:val="center"/>
        </w:trPr>
        <w:tc>
          <w:tcPr>
            <w:tcW w:w="2637" w:type="dxa"/>
            <w:tcBorders>
              <w:top w:val="single" w:sz="6" w:space="0" w:color="auto"/>
              <w:left w:val="single" w:sz="6" w:space="0" w:color="auto"/>
              <w:bottom w:val="single" w:sz="6" w:space="0" w:color="auto"/>
              <w:right w:val="single" w:sz="6" w:space="0" w:color="auto"/>
            </w:tcBorders>
          </w:tcPr>
          <w:p w:rsidR="003D346E" w:rsidRDefault="003D346E">
            <w:pPr>
              <w:tabs>
                <w:tab w:val="right" w:pos="8550"/>
              </w:tabs>
              <w:rPr>
                <w:b/>
                <w:iCs/>
                <w:sz w:val="20"/>
              </w:rPr>
            </w:pPr>
            <w:r>
              <w:rPr>
                <w:b/>
                <w:iCs/>
                <w:sz w:val="20"/>
              </w:rPr>
              <w:t>Lynn Hohl</w:t>
            </w:r>
          </w:p>
        </w:tc>
        <w:tc>
          <w:tcPr>
            <w:tcW w:w="3744" w:type="dxa"/>
            <w:tcBorders>
              <w:top w:val="single" w:sz="6" w:space="0" w:color="auto"/>
              <w:left w:val="single" w:sz="6" w:space="0" w:color="auto"/>
              <w:bottom w:val="single" w:sz="6" w:space="0" w:color="auto"/>
              <w:right w:val="single" w:sz="6" w:space="0" w:color="auto"/>
            </w:tcBorders>
          </w:tcPr>
          <w:p w:rsidR="003D346E" w:rsidRDefault="003D346E">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3D346E" w:rsidRDefault="003D346E" w:rsidP="0027620A">
            <w:pPr>
              <w:tabs>
                <w:tab w:val="right" w:pos="8550"/>
              </w:tabs>
              <w:rPr>
                <w:b/>
                <w:iCs/>
                <w:sz w:val="20"/>
              </w:rPr>
            </w:pPr>
            <w:r>
              <w:rPr>
                <w:b/>
                <w:iCs/>
                <w:sz w:val="20"/>
              </w:rPr>
              <w:t>Input</w:t>
            </w:r>
          </w:p>
        </w:tc>
      </w:tr>
      <w:tr w:rsidR="003D346E">
        <w:trPr>
          <w:jc w:val="center"/>
        </w:trPr>
        <w:tc>
          <w:tcPr>
            <w:tcW w:w="2637" w:type="dxa"/>
            <w:tcBorders>
              <w:top w:val="single" w:sz="6" w:space="0" w:color="auto"/>
              <w:left w:val="single" w:sz="6" w:space="0" w:color="auto"/>
              <w:bottom w:val="single" w:sz="6" w:space="0" w:color="auto"/>
              <w:right w:val="single" w:sz="6" w:space="0" w:color="auto"/>
            </w:tcBorders>
          </w:tcPr>
          <w:p w:rsidR="003D346E" w:rsidRDefault="003D346E">
            <w:pPr>
              <w:tabs>
                <w:tab w:val="right" w:pos="8550"/>
              </w:tabs>
              <w:rPr>
                <w:b/>
                <w:iCs/>
                <w:sz w:val="20"/>
              </w:rPr>
            </w:pPr>
            <w:r>
              <w:rPr>
                <w:b/>
                <w:iCs/>
                <w:sz w:val="20"/>
              </w:rPr>
              <w:t>Penny Vadla</w:t>
            </w:r>
          </w:p>
        </w:tc>
        <w:tc>
          <w:tcPr>
            <w:tcW w:w="3744" w:type="dxa"/>
            <w:tcBorders>
              <w:top w:val="single" w:sz="6" w:space="0" w:color="auto"/>
              <w:left w:val="single" w:sz="6" w:space="0" w:color="auto"/>
              <w:bottom w:val="single" w:sz="6" w:space="0" w:color="auto"/>
              <w:right w:val="single" w:sz="6" w:space="0" w:color="auto"/>
            </w:tcBorders>
          </w:tcPr>
          <w:p w:rsidR="003D346E" w:rsidRDefault="003D346E">
            <w:pPr>
              <w:tabs>
                <w:tab w:val="right" w:pos="8550"/>
              </w:tabs>
              <w:rPr>
                <w:b/>
                <w:iCs/>
                <w:sz w:val="20"/>
              </w:rPr>
            </w:pPr>
            <w:r>
              <w:rPr>
                <w:b/>
                <w:iCs/>
                <w:sz w:val="20"/>
              </w:rPr>
              <w:t>KPBSD School Board</w:t>
            </w:r>
          </w:p>
        </w:tc>
        <w:tc>
          <w:tcPr>
            <w:tcW w:w="3996" w:type="dxa"/>
            <w:tcBorders>
              <w:top w:val="single" w:sz="6" w:space="0" w:color="auto"/>
              <w:left w:val="single" w:sz="6" w:space="0" w:color="auto"/>
              <w:bottom w:val="single" w:sz="6" w:space="0" w:color="auto"/>
              <w:right w:val="single" w:sz="6" w:space="0" w:color="auto"/>
            </w:tcBorders>
          </w:tcPr>
          <w:p w:rsidR="003D346E" w:rsidRDefault="003D346E">
            <w:pPr>
              <w:tabs>
                <w:tab w:val="right" w:pos="8550"/>
              </w:tabs>
              <w:rPr>
                <w:b/>
                <w:iCs/>
                <w:sz w:val="20"/>
              </w:rPr>
            </w:pPr>
            <w:r>
              <w:rPr>
                <w:b/>
                <w:iCs/>
                <w:sz w:val="20"/>
              </w:rPr>
              <w:t>Input</w:t>
            </w:r>
          </w:p>
        </w:tc>
      </w:tr>
    </w:tbl>
    <w:p w:rsidR="000A183A" w:rsidRDefault="000A183A">
      <w:pPr>
        <w:pStyle w:val="Default"/>
        <w:rPr>
          <w:rFonts w:ascii="Times New Roman" w:hAnsi="Times New Roman" w:cs="Times New Roman"/>
          <w:sz w:val="16"/>
          <w:szCs w:val="16"/>
        </w:rPr>
      </w:pPr>
    </w:p>
    <w:p w:rsidR="000A183A" w:rsidRDefault="000A183A">
      <w:pPr>
        <w:pStyle w:val="Default"/>
        <w:rPr>
          <w:rFonts w:ascii="Times New Roman" w:hAnsi="Times New Roman" w:cs="Times New Roman"/>
          <w:sz w:val="16"/>
          <w:szCs w:val="16"/>
        </w:rPr>
        <w:sectPr w:rsidR="000A183A">
          <w:footerReference w:type="default" r:id="rId15"/>
          <w:pgSz w:w="12240" w:h="15840" w:code="1"/>
          <w:pgMar w:top="720" w:right="1080" w:bottom="720" w:left="1080" w:header="288" w:footer="288" w:gutter="0"/>
          <w:cols w:space="720"/>
          <w:titlePg/>
          <w:docGrid w:linePitch="360"/>
        </w:sectPr>
      </w:pPr>
    </w:p>
    <w:p w:rsidR="000A183A" w:rsidRDefault="00C061C3">
      <w:pPr>
        <w:pStyle w:val="Default"/>
        <w:ind w:left="374" w:hanging="374"/>
        <w:jc w:val="center"/>
        <w:rPr>
          <w:rFonts w:ascii="Times New Roman" w:hAnsi="Times New Roman" w:cs="Times New Roman"/>
          <w:b/>
          <w:bCs/>
          <w:sz w:val="28"/>
        </w:rPr>
      </w:pPr>
      <w:r>
        <w:rPr>
          <w:rFonts w:ascii="Times New Roman" w:hAnsi="Times New Roman" w:cs="Times New Roman"/>
          <w:b/>
          <w:bCs/>
          <w:sz w:val="28"/>
        </w:rPr>
        <w:lastRenderedPageBreak/>
        <w:t xml:space="preserve">DISTRICT IMPROVEMENT PLAN </w:t>
      </w:r>
      <w:r w:rsidR="003128E4">
        <w:rPr>
          <w:rFonts w:ascii="Times New Roman" w:hAnsi="Times New Roman" w:cs="Times New Roman"/>
          <w:b/>
          <w:bCs/>
          <w:sz w:val="28"/>
        </w:rPr>
        <w:t>2012</w:t>
      </w:r>
      <w:r w:rsidR="000A183A">
        <w:rPr>
          <w:rFonts w:ascii="Times New Roman" w:hAnsi="Times New Roman" w:cs="Times New Roman"/>
          <w:b/>
          <w:bCs/>
          <w:sz w:val="28"/>
        </w:rPr>
        <w:t>-</w:t>
      </w:r>
      <w:r w:rsidR="003128E4">
        <w:rPr>
          <w:rFonts w:ascii="Times New Roman" w:hAnsi="Times New Roman" w:cs="Times New Roman"/>
          <w:b/>
          <w:bCs/>
          <w:sz w:val="28"/>
        </w:rPr>
        <w:t xml:space="preserve">2013 </w:t>
      </w:r>
      <w:r w:rsidR="000A183A">
        <w:rPr>
          <w:rFonts w:ascii="Times New Roman" w:hAnsi="Times New Roman" w:cs="Times New Roman"/>
          <w:b/>
          <w:bCs/>
          <w:sz w:val="28"/>
        </w:rPr>
        <w:t xml:space="preserve">School Year </w:t>
      </w:r>
    </w:p>
    <w:p w:rsidR="000A183A" w:rsidRDefault="000A183A">
      <w:pPr>
        <w:pStyle w:val="Default"/>
        <w:ind w:left="374" w:hanging="374"/>
        <w:jc w:val="center"/>
        <w:rPr>
          <w:rFonts w:ascii="Times New Roman" w:hAnsi="Times New Roman" w:cs="Times New Roman"/>
          <w:b/>
          <w:bCs/>
          <w:sz w:val="28"/>
        </w:rPr>
      </w:pPr>
      <w:r>
        <w:rPr>
          <w:rFonts w:ascii="Times New Roman" w:hAnsi="Times New Roman" w:cs="Times New Roman"/>
          <w:b/>
          <w:bCs/>
          <w:sz w:val="28"/>
        </w:rPr>
        <w:t>Complete one sheet for each goal</w:t>
      </w:r>
      <w:r w:rsidR="003128E4">
        <w:rPr>
          <w:rFonts w:ascii="Times New Roman" w:hAnsi="Times New Roman" w:cs="Times New Roman"/>
          <w:b/>
          <w:bCs/>
          <w:sz w:val="28"/>
        </w:rPr>
        <w:t>;</w:t>
      </w:r>
      <w:r>
        <w:rPr>
          <w:rFonts w:ascii="Times New Roman" w:hAnsi="Times New Roman" w:cs="Times New Roman"/>
          <w:b/>
          <w:bCs/>
          <w:sz w:val="28"/>
        </w:rPr>
        <w:t xml:space="preserve"> expand sections as appropriate</w:t>
      </w:r>
    </w:p>
    <w:p w:rsidR="000A183A" w:rsidRDefault="000A183A">
      <w:pPr>
        <w:pStyle w:val="Default"/>
        <w:ind w:left="374" w:hanging="374"/>
        <w:jc w:val="center"/>
        <w:rPr>
          <w:rFonts w:ascii="Times New Roman" w:hAnsi="Times New Roman" w:cs="Times New Roman"/>
          <w:b/>
          <w:bCs/>
          <w:i/>
          <w:iCs/>
          <w:sz w:val="12"/>
          <w:szCs w:val="12"/>
        </w:rPr>
      </w:pPr>
    </w:p>
    <w:tbl>
      <w:tblPr>
        <w:tblW w:w="13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3"/>
      </w:tblGrid>
      <w:tr w:rsidR="000A183A">
        <w:trPr>
          <w:cantSplit/>
          <w:trHeight w:val="647"/>
          <w:jc w:val="center"/>
        </w:trPr>
        <w:tc>
          <w:tcPr>
            <w:tcW w:w="13723" w:type="dxa"/>
          </w:tcPr>
          <w:p w:rsidR="000A183A" w:rsidRDefault="000A183A">
            <w:pPr>
              <w:rPr>
                <w:b/>
                <w:iCs/>
                <w:sz w:val="22"/>
                <w:szCs w:val="22"/>
              </w:rPr>
            </w:pPr>
            <w:bookmarkStart w:id="1" w:name="OLE_LINK3"/>
            <w:bookmarkStart w:id="2" w:name="OLE_LINK4"/>
            <w:r>
              <w:rPr>
                <w:b/>
                <w:iCs/>
                <w:sz w:val="22"/>
                <w:szCs w:val="22"/>
              </w:rPr>
              <w:t xml:space="preserve">DISTRICT </w:t>
            </w:r>
            <w:smartTag w:uri="urn:schemas-microsoft-com:office:smarttags" w:element="PersonName">
              <w:r>
                <w:rPr>
                  <w:b/>
                  <w:iCs/>
                  <w:sz w:val="22"/>
                  <w:szCs w:val="22"/>
                </w:rPr>
                <w:t>ME</w:t>
              </w:r>
            </w:smartTag>
            <w:r>
              <w:rPr>
                <w:b/>
                <w:iCs/>
                <w:sz w:val="22"/>
                <w:szCs w:val="22"/>
              </w:rPr>
              <w:t>ASURABLE GOAL (to include specific target):</w:t>
            </w:r>
            <w:bookmarkEnd w:id="1"/>
            <w:bookmarkEnd w:id="2"/>
          </w:p>
          <w:p w:rsidR="000A183A" w:rsidRDefault="002D73F7">
            <w:pPr>
              <w:rPr>
                <w:b/>
                <w:iCs/>
                <w:sz w:val="22"/>
                <w:szCs w:val="22"/>
              </w:rPr>
            </w:pPr>
            <w:r>
              <w:rPr>
                <w:b/>
                <w:iCs/>
                <w:sz w:val="22"/>
                <w:szCs w:val="22"/>
              </w:rPr>
              <w:t>All subgroups will meet the Language Arts AMO either by meeting the threshold of 82.88%, or Confidence Interval, or Safe Harbor as measured on Spring 2013 SBA’s</w:t>
            </w:r>
          </w:p>
        </w:tc>
      </w:tr>
      <w:tr w:rsidR="000A183A">
        <w:trPr>
          <w:cantSplit/>
          <w:trHeight w:val="746"/>
          <w:jc w:val="center"/>
        </w:trPr>
        <w:tc>
          <w:tcPr>
            <w:tcW w:w="13723" w:type="dxa"/>
          </w:tcPr>
          <w:p w:rsidR="000A183A" w:rsidRDefault="000A183A">
            <w:pPr>
              <w:rPr>
                <w:b/>
                <w:iCs/>
                <w:sz w:val="20"/>
                <w:szCs w:val="20"/>
              </w:rPr>
            </w:pPr>
            <w:r>
              <w:rPr>
                <w:b/>
                <w:iCs/>
                <w:sz w:val="22"/>
                <w:szCs w:val="22"/>
              </w:rPr>
              <w:t>CURRENT PERFORMANCE LEVEL ON SBAs:</w:t>
            </w:r>
            <w:r>
              <w:rPr>
                <w:b/>
                <w:iCs/>
                <w:sz w:val="20"/>
                <w:szCs w:val="20"/>
              </w:rPr>
              <w:t xml:space="preserve"> </w:t>
            </w:r>
          </w:p>
          <w:p w:rsidR="000A183A" w:rsidRDefault="002D73F7">
            <w:pPr>
              <w:rPr>
                <w:b/>
                <w:iCs/>
                <w:sz w:val="20"/>
                <w:szCs w:val="20"/>
              </w:rPr>
            </w:pPr>
            <w:r>
              <w:rPr>
                <w:b/>
                <w:iCs/>
                <w:sz w:val="20"/>
                <w:szCs w:val="20"/>
              </w:rPr>
              <w:t>Alaska Native 74%, Economically Disadvantaged 81%, SWD 60%, and LEP 68%</w:t>
            </w:r>
          </w:p>
        </w:tc>
      </w:tr>
      <w:tr w:rsidR="000A183A">
        <w:trPr>
          <w:cantSplit/>
          <w:trHeight w:val="890"/>
          <w:jc w:val="center"/>
        </w:trPr>
        <w:tc>
          <w:tcPr>
            <w:tcW w:w="13723" w:type="dxa"/>
          </w:tcPr>
          <w:p w:rsidR="000A183A" w:rsidRDefault="000A183A">
            <w:pPr>
              <w:rPr>
                <w:b/>
                <w:bCs/>
                <w:sz w:val="20"/>
                <w:szCs w:val="20"/>
              </w:rPr>
            </w:pPr>
            <w:r>
              <w:rPr>
                <w:b/>
                <w:bCs/>
                <w:sz w:val="22"/>
                <w:szCs w:val="22"/>
              </w:rPr>
              <w:t>Scientifically based research to support each strategy listed below (reference or brief description):</w:t>
            </w:r>
          </w:p>
          <w:p w:rsidR="000A183A" w:rsidRDefault="002D73F7" w:rsidP="006D3844">
            <w:pPr>
              <w:rPr>
                <w:sz w:val="20"/>
                <w:szCs w:val="20"/>
              </w:rPr>
            </w:pPr>
            <w:proofErr w:type="spellStart"/>
            <w:r>
              <w:rPr>
                <w:sz w:val="20"/>
                <w:szCs w:val="20"/>
              </w:rPr>
              <w:t>Marzano’s</w:t>
            </w:r>
            <w:proofErr w:type="spellEnd"/>
            <w:r>
              <w:rPr>
                <w:sz w:val="20"/>
                <w:szCs w:val="20"/>
              </w:rPr>
              <w:t xml:space="preserve"> research on effective instruction</w:t>
            </w:r>
            <w:r w:rsidR="006D3844">
              <w:rPr>
                <w:sz w:val="20"/>
                <w:szCs w:val="20"/>
              </w:rPr>
              <w:t>;</w:t>
            </w:r>
            <w:r>
              <w:rPr>
                <w:sz w:val="20"/>
                <w:szCs w:val="20"/>
              </w:rPr>
              <w:t xml:space="preserve"> </w:t>
            </w:r>
            <w:proofErr w:type="spellStart"/>
            <w:r>
              <w:rPr>
                <w:sz w:val="20"/>
                <w:szCs w:val="20"/>
              </w:rPr>
              <w:t>DuFour</w:t>
            </w:r>
            <w:proofErr w:type="spellEnd"/>
            <w:r>
              <w:rPr>
                <w:sz w:val="20"/>
                <w:szCs w:val="20"/>
              </w:rPr>
              <w:t xml:space="preserve"> and </w:t>
            </w:r>
            <w:proofErr w:type="spellStart"/>
            <w:r>
              <w:rPr>
                <w:sz w:val="20"/>
                <w:szCs w:val="20"/>
              </w:rPr>
              <w:t>Eaker</w:t>
            </w:r>
            <w:proofErr w:type="spellEnd"/>
            <w:r>
              <w:rPr>
                <w:sz w:val="20"/>
                <w:szCs w:val="20"/>
              </w:rPr>
              <w:t xml:space="preserve"> </w:t>
            </w:r>
            <w:r w:rsidR="006D3844">
              <w:rPr>
                <w:sz w:val="20"/>
                <w:szCs w:val="20"/>
              </w:rPr>
              <w:t xml:space="preserve">‘s </w:t>
            </w:r>
            <w:r>
              <w:rPr>
                <w:sz w:val="20"/>
                <w:szCs w:val="20"/>
              </w:rPr>
              <w:t>research on effective collaboration and learning communities</w:t>
            </w:r>
            <w:r w:rsidR="006D3844">
              <w:rPr>
                <w:sz w:val="20"/>
                <w:szCs w:val="20"/>
              </w:rPr>
              <w:t xml:space="preserve">; </w:t>
            </w:r>
            <w:r>
              <w:rPr>
                <w:sz w:val="20"/>
                <w:szCs w:val="20"/>
              </w:rPr>
              <w:t>Muhammad’s work on transforming school culture</w:t>
            </w:r>
            <w:r w:rsidR="006D3844">
              <w:rPr>
                <w:sz w:val="20"/>
                <w:szCs w:val="20"/>
              </w:rPr>
              <w:t xml:space="preserve">; Danielson’s work </w:t>
            </w:r>
            <w:r w:rsidR="006D3844" w:rsidRPr="006D3844">
              <w:rPr>
                <w:i/>
                <w:sz w:val="20"/>
                <w:szCs w:val="20"/>
              </w:rPr>
              <w:t>Enhancing Professional Practices: A Framework for teaching</w:t>
            </w:r>
            <w:r>
              <w:rPr>
                <w:sz w:val="20"/>
                <w:szCs w:val="20"/>
              </w:rPr>
              <w:t>.</w:t>
            </w:r>
          </w:p>
        </w:tc>
      </w:tr>
    </w:tbl>
    <w:p w:rsidR="000A183A" w:rsidRDefault="000A183A">
      <w:pPr>
        <w:pStyle w:val="Default"/>
        <w:rPr>
          <w:sz w:val="4"/>
          <w:szCs w:val="4"/>
        </w:rPr>
      </w:pPr>
    </w:p>
    <w:tbl>
      <w:tblPr>
        <w:tblW w:w="137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90"/>
        <w:gridCol w:w="1350"/>
        <w:gridCol w:w="1530"/>
        <w:gridCol w:w="1530"/>
        <w:gridCol w:w="2520"/>
        <w:gridCol w:w="3800"/>
      </w:tblGrid>
      <w:tr w:rsidR="000A183A" w:rsidTr="00363359">
        <w:trPr>
          <w:cantSplit/>
          <w:trHeight w:val="260"/>
          <w:jc w:val="center"/>
        </w:trPr>
        <w:tc>
          <w:tcPr>
            <w:tcW w:w="299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0A183A" w:rsidRDefault="000A183A">
            <w:pPr>
              <w:pStyle w:val="Heading2"/>
              <w:rPr>
                <w:sz w:val="18"/>
                <w:szCs w:val="18"/>
              </w:rPr>
            </w:pPr>
            <w:r>
              <w:rPr>
                <w:sz w:val="18"/>
                <w:szCs w:val="18"/>
              </w:rPr>
              <w:t>ACTION TO IMPLEMENT</w:t>
            </w:r>
          </w:p>
          <w:p w:rsidR="000A183A" w:rsidRDefault="000A183A">
            <w:pPr>
              <w:pStyle w:val="Heading2"/>
              <w:rPr>
                <w:sz w:val="18"/>
                <w:szCs w:val="18"/>
              </w:rPr>
            </w:pPr>
            <w:r>
              <w:rPr>
                <w:sz w:val="18"/>
                <w:szCs w:val="18"/>
                <w:u w:val="single"/>
              </w:rPr>
              <w:t>Action, strategies and interventions</w:t>
            </w:r>
            <w:r>
              <w:rPr>
                <w:sz w:val="18"/>
                <w:szCs w:val="18"/>
              </w:rPr>
              <w:t xml:space="preserve"> (include professional development, mentoring, parent involvement- </w:t>
            </w:r>
            <w:r>
              <w:rPr>
                <w:sz w:val="18"/>
                <w:szCs w:val="18"/>
                <w:u w:val="single"/>
              </w:rPr>
              <w:t>not programs</w:t>
            </w:r>
            <w:r>
              <w:rPr>
                <w:sz w:val="18"/>
                <w:szCs w:val="18"/>
              </w:rPr>
              <w: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0A183A" w:rsidRDefault="000A183A">
            <w:pPr>
              <w:jc w:val="center"/>
              <w:rPr>
                <w:b/>
                <w:sz w:val="18"/>
                <w:szCs w:val="18"/>
              </w:rPr>
            </w:pPr>
            <w:r>
              <w:rPr>
                <w:b/>
                <w:sz w:val="18"/>
                <w:szCs w:val="18"/>
              </w:rPr>
              <w:t xml:space="preserve">TIMELINE </w:t>
            </w:r>
          </w:p>
          <w:p w:rsidR="000A183A" w:rsidRDefault="000A183A">
            <w:pPr>
              <w:pStyle w:val="Heading2"/>
              <w:rPr>
                <w:sz w:val="18"/>
                <w:szCs w:val="18"/>
              </w:rPr>
            </w:pPr>
            <w:r>
              <w:rPr>
                <w:sz w:val="18"/>
                <w:szCs w:val="18"/>
              </w:rPr>
              <w:t>Milestones for current school year</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0A183A" w:rsidRDefault="000A183A">
            <w:pPr>
              <w:pStyle w:val="Heading2"/>
              <w:rPr>
                <w:rFonts w:ascii="Times New (W1)" w:hAnsi="Times New (W1)"/>
                <w:sz w:val="18"/>
                <w:szCs w:val="18"/>
              </w:rPr>
            </w:pPr>
            <w:r>
              <w:rPr>
                <w:rFonts w:ascii="Times New (W1)" w:hAnsi="Times New (W1)"/>
                <w:sz w:val="18"/>
                <w:szCs w:val="18"/>
              </w:rPr>
              <w:t xml:space="preserve">RESOURCES Materials, Estimated costs, funding sources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0A183A" w:rsidRDefault="000A183A">
            <w:pPr>
              <w:jc w:val="center"/>
              <w:rPr>
                <w:rFonts w:ascii="Times New (W1)" w:hAnsi="Times New (W1)"/>
                <w:b/>
                <w:sz w:val="18"/>
                <w:szCs w:val="18"/>
              </w:rPr>
            </w:pPr>
            <w:r>
              <w:rPr>
                <w:rFonts w:ascii="Times New (W1)" w:hAnsi="Times New (W1)"/>
                <w:b/>
                <w:sz w:val="18"/>
                <w:szCs w:val="18"/>
              </w:rPr>
              <w:t>PERSONS</w:t>
            </w:r>
            <w:r>
              <w:rPr>
                <w:rFonts w:ascii="Times New (W1)" w:hAnsi="Times New (W1)"/>
                <w:b/>
                <w:sz w:val="18"/>
                <w:szCs w:val="18"/>
              </w:rPr>
              <w:br/>
              <w:t>RESPONSIBLE</w:t>
            </w:r>
          </w:p>
        </w:tc>
        <w:tc>
          <w:tcPr>
            <w:tcW w:w="6320" w:type="dxa"/>
            <w:gridSpan w:val="2"/>
            <w:tcBorders>
              <w:top w:val="single" w:sz="4" w:space="0" w:color="auto"/>
              <w:left w:val="single" w:sz="4" w:space="0" w:color="auto"/>
              <w:bottom w:val="single" w:sz="8" w:space="0" w:color="000000"/>
              <w:right w:val="single" w:sz="4" w:space="0" w:color="auto"/>
            </w:tcBorders>
            <w:shd w:val="clear" w:color="auto" w:fill="B6DDE8" w:themeFill="accent5" w:themeFillTint="66"/>
            <w:vAlign w:val="center"/>
          </w:tcPr>
          <w:p w:rsidR="000A183A" w:rsidRDefault="000A183A">
            <w:pPr>
              <w:tabs>
                <w:tab w:val="left" w:pos="342"/>
              </w:tabs>
              <w:jc w:val="center"/>
              <w:rPr>
                <w:rFonts w:ascii="Times New (W1)" w:hAnsi="Times New (W1)"/>
                <w:b/>
                <w:caps/>
                <w:sz w:val="20"/>
                <w:szCs w:val="20"/>
              </w:rPr>
            </w:pPr>
            <w:r>
              <w:rPr>
                <w:rFonts w:ascii="Times New (W1)" w:hAnsi="Times New (W1)"/>
                <w:b/>
                <w:caps/>
                <w:sz w:val="20"/>
                <w:szCs w:val="20"/>
              </w:rPr>
              <w:t>Progress Monitoring and Evaluation</w:t>
            </w:r>
          </w:p>
        </w:tc>
      </w:tr>
      <w:tr w:rsidR="000A183A" w:rsidTr="00363359">
        <w:trPr>
          <w:cantSplit/>
          <w:trHeight w:val="760"/>
          <w:jc w:val="center"/>
        </w:trPr>
        <w:tc>
          <w:tcPr>
            <w:tcW w:w="2990" w:type="dxa"/>
            <w:vMerge/>
            <w:tcBorders>
              <w:left w:val="single" w:sz="4" w:space="0" w:color="auto"/>
              <w:bottom w:val="single" w:sz="4" w:space="0" w:color="auto"/>
              <w:right w:val="single" w:sz="4" w:space="0" w:color="auto"/>
            </w:tcBorders>
            <w:shd w:val="clear" w:color="auto" w:fill="B6DDE8" w:themeFill="accent5" w:themeFillTint="66"/>
            <w:vAlign w:val="center"/>
          </w:tcPr>
          <w:p w:rsidR="000A183A" w:rsidRDefault="000A183A">
            <w:pPr>
              <w:pStyle w:val="Heading2"/>
              <w:rPr>
                <w:sz w:val="18"/>
                <w:szCs w:val="18"/>
              </w:rPr>
            </w:pPr>
          </w:p>
        </w:tc>
        <w:tc>
          <w:tcPr>
            <w:tcW w:w="1350" w:type="dxa"/>
            <w:vMerge/>
            <w:tcBorders>
              <w:left w:val="single" w:sz="4" w:space="0" w:color="auto"/>
              <w:bottom w:val="single" w:sz="4" w:space="0" w:color="auto"/>
              <w:right w:val="single" w:sz="4" w:space="0" w:color="auto"/>
            </w:tcBorders>
            <w:shd w:val="clear" w:color="auto" w:fill="B6DDE8" w:themeFill="accent5" w:themeFillTint="66"/>
          </w:tcPr>
          <w:p w:rsidR="000A183A" w:rsidRDefault="000A183A">
            <w:pPr>
              <w:jc w:val="center"/>
              <w:rPr>
                <w:b/>
                <w:sz w:val="18"/>
                <w:szCs w:val="18"/>
              </w:rPr>
            </w:pPr>
          </w:p>
        </w:tc>
        <w:tc>
          <w:tcPr>
            <w:tcW w:w="1530" w:type="dxa"/>
            <w:vMerge/>
            <w:tcBorders>
              <w:left w:val="single" w:sz="4" w:space="0" w:color="auto"/>
              <w:bottom w:val="single" w:sz="4" w:space="0" w:color="auto"/>
              <w:right w:val="single" w:sz="4" w:space="0" w:color="auto"/>
            </w:tcBorders>
            <w:shd w:val="clear" w:color="auto" w:fill="B6DDE8" w:themeFill="accent5" w:themeFillTint="66"/>
            <w:vAlign w:val="center"/>
          </w:tcPr>
          <w:p w:rsidR="000A183A" w:rsidRDefault="000A183A">
            <w:pPr>
              <w:pStyle w:val="Heading2"/>
              <w:rPr>
                <w:rFonts w:ascii="Times New (W1)" w:hAnsi="Times New (W1)"/>
                <w:caps/>
                <w:sz w:val="18"/>
                <w:szCs w:val="18"/>
              </w:rPr>
            </w:pPr>
          </w:p>
        </w:tc>
        <w:tc>
          <w:tcPr>
            <w:tcW w:w="1530" w:type="dxa"/>
            <w:vMerge/>
            <w:tcBorders>
              <w:left w:val="single" w:sz="4" w:space="0" w:color="auto"/>
              <w:bottom w:val="single" w:sz="4" w:space="0" w:color="auto"/>
              <w:right w:val="single" w:sz="4" w:space="0" w:color="auto"/>
            </w:tcBorders>
            <w:shd w:val="clear" w:color="auto" w:fill="B6DDE8" w:themeFill="accent5" w:themeFillTint="66"/>
            <w:vAlign w:val="center"/>
          </w:tcPr>
          <w:p w:rsidR="000A183A" w:rsidRDefault="000A183A">
            <w:pPr>
              <w:pStyle w:val="Heading2"/>
              <w:rPr>
                <w:rFonts w:ascii="Times New (W1)" w:hAnsi="Times New (W1)"/>
                <w:sz w:val="18"/>
                <w:szCs w:val="18"/>
              </w:rPr>
            </w:pPr>
          </w:p>
        </w:tc>
        <w:tc>
          <w:tcPr>
            <w:tcW w:w="2520" w:type="dxa"/>
            <w:tcBorders>
              <w:top w:val="single" w:sz="8" w:space="0" w:color="000000"/>
              <w:left w:val="single" w:sz="4" w:space="0" w:color="auto"/>
              <w:bottom w:val="single" w:sz="4" w:space="0" w:color="auto"/>
              <w:right w:val="single" w:sz="4" w:space="0" w:color="auto"/>
            </w:tcBorders>
            <w:shd w:val="clear" w:color="auto" w:fill="DAEEF3" w:themeFill="accent5" w:themeFillTint="33"/>
            <w:vAlign w:val="center"/>
          </w:tcPr>
          <w:p w:rsidR="000A183A" w:rsidRDefault="000A183A">
            <w:pPr>
              <w:jc w:val="center"/>
              <w:rPr>
                <w:rFonts w:ascii="Times New (W1)" w:hAnsi="Times New (W1)"/>
                <w:b/>
                <w:sz w:val="20"/>
                <w:szCs w:val="20"/>
              </w:rPr>
            </w:pPr>
            <w:r>
              <w:rPr>
                <w:rFonts w:ascii="Times New (W1)" w:hAnsi="Times New (W1)"/>
                <w:b/>
                <w:sz w:val="20"/>
                <w:szCs w:val="20"/>
              </w:rPr>
              <w:t>EVALUATION</w:t>
            </w:r>
            <w:r>
              <w:rPr>
                <w:rFonts w:ascii="Times New (W1)" w:hAnsi="Times New (W1)"/>
                <w:b/>
                <w:sz w:val="20"/>
                <w:szCs w:val="20"/>
              </w:rPr>
              <w:br/>
              <w:t>(Instrument(s) used to assess)</w:t>
            </w:r>
          </w:p>
        </w:tc>
        <w:tc>
          <w:tcPr>
            <w:tcW w:w="3800" w:type="dxa"/>
            <w:tcBorders>
              <w:top w:val="single" w:sz="8" w:space="0" w:color="000000"/>
              <w:left w:val="single" w:sz="4" w:space="0" w:color="auto"/>
              <w:bottom w:val="single" w:sz="4" w:space="0" w:color="auto"/>
              <w:right w:val="single" w:sz="4" w:space="0" w:color="auto"/>
            </w:tcBorders>
            <w:shd w:val="clear" w:color="auto" w:fill="DAEEF3" w:themeFill="accent5" w:themeFillTint="33"/>
            <w:vAlign w:val="center"/>
          </w:tcPr>
          <w:p w:rsidR="000A183A" w:rsidRDefault="000A183A">
            <w:pPr>
              <w:tabs>
                <w:tab w:val="left" w:pos="342"/>
              </w:tabs>
              <w:jc w:val="center"/>
              <w:rPr>
                <w:rFonts w:ascii="Times New (W1)" w:hAnsi="Times New (W1)"/>
                <w:b/>
                <w:caps/>
                <w:sz w:val="20"/>
                <w:szCs w:val="20"/>
              </w:rPr>
            </w:pPr>
            <w:r>
              <w:rPr>
                <w:rFonts w:ascii="Times New (W1)" w:hAnsi="Times New (W1)"/>
                <w:b/>
                <w:caps/>
                <w:sz w:val="20"/>
                <w:szCs w:val="20"/>
              </w:rPr>
              <w:t>Evidence of impact on student learning</w:t>
            </w:r>
          </w:p>
          <w:p w:rsidR="000A183A" w:rsidRDefault="000A183A">
            <w:pPr>
              <w:tabs>
                <w:tab w:val="left" w:pos="342"/>
              </w:tabs>
              <w:jc w:val="center"/>
              <w:rPr>
                <w:rFonts w:ascii="Times New (W1)" w:hAnsi="Times New (W1)"/>
                <w:b/>
                <w:sz w:val="20"/>
                <w:szCs w:val="20"/>
              </w:rPr>
            </w:pPr>
            <w:r>
              <w:rPr>
                <w:rFonts w:ascii="Times New (W1)" w:hAnsi="Times New (W1)"/>
                <w:b/>
                <w:sz w:val="20"/>
                <w:szCs w:val="20"/>
              </w:rPr>
              <w:t>(Outcomes – Review at district only per milestone)</w:t>
            </w:r>
          </w:p>
        </w:tc>
      </w:tr>
      <w:tr w:rsidR="00B358CB"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358CB" w:rsidRDefault="00B358CB" w:rsidP="00956B80">
            <w:pPr>
              <w:rPr>
                <w:sz w:val="20"/>
                <w:szCs w:val="20"/>
              </w:rPr>
            </w:pPr>
            <w:r>
              <w:rPr>
                <w:sz w:val="20"/>
                <w:szCs w:val="20"/>
              </w:rPr>
              <w:t xml:space="preserve">Review of all </w:t>
            </w:r>
            <w:r w:rsidR="00956B80">
              <w:rPr>
                <w:sz w:val="20"/>
                <w:szCs w:val="20"/>
              </w:rPr>
              <w:t>Language Arts i</w:t>
            </w:r>
            <w:r>
              <w:rPr>
                <w:sz w:val="20"/>
                <w:szCs w:val="20"/>
              </w:rPr>
              <w:t xml:space="preserve">nterventions programs for proof of research based effectiveness </w:t>
            </w:r>
          </w:p>
        </w:tc>
        <w:tc>
          <w:tcPr>
            <w:tcW w:w="1350" w:type="dxa"/>
            <w:tcBorders>
              <w:top w:val="single" w:sz="4" w:space="0" w:color="auto"/>
              <w:left w:val="single" w:sz="4" w:space="0" w:color="auto"/>
              <w:bottom w:val="single" w:sz="4" w:space="0" w:color="auto"/>
              <w:right w:val="single" w:sz="4" w:space="0" w:color="auto"/>
            </w:tcBorders>
          </w:tcPr>
          <w:p w:rsidR="00B358CB" w:rsidRDefault="00B358CB" w:rsidP="00FA7B20">
            <w:pPr>
              <w:pStyle w:val="Heading2"/>
              <w:tabs>
                <w:tab w:val="clear" w:pos="1080"/>
              </w:tabs>
              <w:jc w:val="left"/>
              <w:rPr>
                <w:b w:val="0"/>
                <w:sz w:val="20"/>
              </w:rPr>
            </w:pPr>
            <w:r>
              <w:rPr>
                <w:b w:val="0"/>
                <w:sz w:val="20"/>
              </w:rPr>
              <w:t>December 2012</w:t>
            </w:r>
          </w:p>
        </w:tc>
        <w:tc>
          <w:tcPr>
            <w:tcW w:w="1530" w:type="dxa"/>
            <w:tcBorders>
              <w:top w:val="single" w:sz="4" w:space="0" w:color="auto"/>
              <w:left w:val="single" w:sz="4" w:space="0" w:color="auto"/>
              <w:bottom w:val="single" w:sz="4" w:space="0" w:color="auto"/>
              <w:right w:val="single" w:sz="4" w:space="0" w:color="auto"/>
            </w:tcBorders>
          </w:tcPr>
          <w:p w:rsidR="00B358CB" w:rsidRDefault="00B358CB" w:rsidP="00FA7B20">
            <w:pPr>
              <w:pStyle w:val="Heading2"/>
              <w:tabs>
                <w:tab w:val="clear" w:pos="1080"/>
              </w:tabs>
              <w:rPr>
                <w:b w:val="0"/>
                <w:sz w:val="20"/>
              </w:rPr>
            </w:pPr>
            <w:r>
              <w:rPr>
                <w:b w:val="0"/>
                <w:sz w:val="20"/>
              </w:rPr>
              <w:t>What Works Clearinghouse and Florida Center of Reading Research</w:t>
            </w:r>
          </w:p>
        </w:tc>
        <w:tc>
          <w:tcPr>
            <w:tcW w:w="1530" w:type="dxa"/>
            <w:tcBorders>
              <w:top w:val="single" w:sz="4" w:space="0" w:color="auto"/>
              <w:left w:val="single" w:sz="4" w:space="0" w:color="auto"/>
              <w:bottom w:val="single" w:sz="4" w:space="0" w:color="auto"/>
              <w:right w:val="single" w:sz="4" w:space="0" w:color="auto"/>
            </w:tcBorders>
          </w:tcPr>
          <w:p w:rsidR="00B358CB" w:rsidRDefault="00B358CB" w:rsidP="00FA7B20">
            <w:pPr>
              <w:pStyle w:val="Heading2"/>
              <w:tabs>
                <w:tab w:val="clear" w:pos="1080"/>
              </w:tabs>
              <w:rPr>
                <w:b w:val="0"/>
                <w:sz w:val="20"/>
              </w:rPr>
            </w:pPr>
            <w:r>
              <w:rPr>
                <w:b w:val="0"/>
                <w:sz w:val="20"/>
              </w:rPr>
              <w:t xml:space="preserve">District Instructional Team </w:t>
            </w:r>
          </w:p>
        </w:tc>
        <w:tc>
          <w:tcPr>
            <w:tcW w:w="2520" w:type="dxa"/>
            <w:tcBorders>
              <w:top w:val="single" w:sz="4" w:space="0" w:color="auto"/>
              <w:left w:val="single" w:sz="4" w:space="0" w:color="auto"/>
              <w:bottom w:val="single" w:sz="4" w:space="0" w:color="auto"/>
              <w:right w:val="single" w:sz="4" w:space="0" w:color="auto"/>
            </w:tcBorders>
          </w:tcPr>
          <w:p w:rsidR="00B358CB" w:rsidRDefault="00956B80" w:rsidP="00956B80">
            <w:pPr>
              <w:pStyle w:val="CM1"/>
              <w:widowControl/>
              <w:autoSpaceDE/>
              <w:autoSpaceDN/>
              <w:adjustRightInd/>
              <w:rPr>
                <w:rFonts w:ascii="Times New Roman" w:hAnsi="Times New Roman"/>
                <w:sz w:val="20"/>
                <w:szCs w:val="20"/>
              </w:rPr>
            </w:pPr>
            <w:r>
              <w:rPr>
                <w:rFonts w:ascii="Times New Roman" w:hAnsi="Times New Roman"/>
                <w:sz w:val="20"/>
                <w:szCs w:val="20"/>
              </w:rPr>
              <w:t xml:space="preserve">Reports to </w:t>
            </w:r>
            <w:r w:rsidR="00B358CB">
              <w:rPr>
                <w:rFonts w:ascii="Times New Roman" w:hAnsi="Times New Roman"/>
                <w:sz w:val="20"/>
                <w:szCs w:val="20"/>
              </w:rPr>
              <w:t xml:space="preserve">District Instructional Team </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358CB" w:rsidRDefault="00B358CB">
            <w:pPr>
              <w:pStyle w:val="CM1"/>
              <w:widowControl/>
              <w:autoSpaceDE/>
              <w:autoSpaceDN/>
              <w:adjustRightInd/>
              <w:rPr>
                <w:rFonts w:ascii="Times New Roman" w:hAnsi="Times New Roman"/>
                <w:sz w:val="20"/>
                <w:szCs w:val="20"/>
              </w:rPr>
            </w:pPr>
          </w:p>
        </w:tc>
      </w:tr>
      <w:tr w:rsidR="00B358CB"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358CB" w:rsidRDefault="00B358CB" w:rsidP="00FA7B20">
            <w:pPr>
              <w:rPr>
                <w:sz w:val="20"/>
                <w:szCs w:val="20"/>
              </w:rPr>
            </w:pPr>
            <w:r>
              <w:rPr>
                <w:sz w:val="20"/>
                <w:szCs w:val="20"/>
              </w:rPr>
              <w:t>Implementation and fidelity of newly adopted Language Arts curriculum and p</w:t>
            </w:r>
            <w:r w:rsidRPr="00E410D4">
              <w:rPr>
                <w:sz w:val="20"/>
              </w:rPr>
              <w:t xml:space="preserve">rofessional </w:t>
            </w:r>
            <w:r>
              <w:rPr>
                <w:sz w:val="20"/>
              </w:rPr>
              <w:t>d</w:t>
            </w:r>
            <w:r w:rsidRPr="00E410D4">
              <w:rPr>
                <w:sz w:val="20"/>
              </w:rPr>
              <w:t>evelopment</w:t>
            </w:r>
          </w:p>
        </w:tc>
        <w:tc>
          <w:tcPr>
            <w:tcW w:w="1350" w:type="dxa"/>
            <w:tcBorders>
              <w:top w:val="single" w:sz="4" w:space="0" w:color="auto"/>
              <w:left w:val="single" w:sz="4" w:space="0" w:color="auto"/>
              <w:bottom w:val="single" w:sz="4" w:space="0" w:color="auto"/>
              <w:right w:val="single" w:sz="4" w:space="0" w:color="auto"/>
            </w:tcBorders>
          </w:tcPr>
          <w:p w:rsidR="00B358CB" w:rsidRDefault="00B358CB" w:rsidP="00FA7B20">
            <w:pPr>
              <w:pStyle w:val="Heading2"/>
              <w:tabs>
                <w:tab w:val="clear" w:pos="1080"/>
              </w:tabs>
              <w:rPr>
                <w:b w:val="0"/>
                <w:sz w:val="20"/>
              </w:rPr>
            </w:pPr>
            <w:r>
              <w:rPr>
                <w:b w:val="0"/>
                <w:sz w:val="20"/>
              </w:rPr>
              <w:t>Aug</w:t>
            </w:r>
            <w:r w:rsidR="00956B80">
              <w:rPr>
                <w:b w:val="0"/>
                <w:sz w:val="20"/>
              </w:rPr>
              <w:t xml:space="preserve"> 2012</w:t>
            </w:r>
            <w:r>
              <w:rPr>
                <w:b w:val="0"/>
                <w:sz w:val="20"/>
              </w:rPr>
              <w:t xml:space="preserve"> May</w:t>
            </w:r>
            <w:r w:rsidR="00956B80">
              <w:rPr>
                <w:b w:val="0"/>
                <w:sz w:val="20"/>
              </w:rPr>
              <w:t xml:space="preserve"> 2013</w:t>
            </w:r>
          </w:p>
        </w:tc>
        <w:tc>
          <w:tcPr>
            <w:tcW w:w="1530" w:type="dxa"/>
            <w:tcBorders>
              <w:top w:val="single" w:sz="4" w:space="0" w:color="auto"/>
              <w:left w:val="single" w:sz="4" w:space="0" w:color="auto"/>
              <w:bottom w:val="single" w:sz="4" w:space="0" w:color="auto"/>
              <w:right w:val="single" w:sz="4" w:space="0" w:color="auto"/>
            </w:tcBorders>
          </w:tcPr>
          <w:p w:rsidR="00B358CB" w:rsidRDefault="00B358CB" w:rsidP="00FA7B20">
            <w:pPr>
              <w:pStyle w:val="Heading2"/>
              <w:tabs>
                <w:tab w:val="clear" w:pos="1080"/>
              </w:tabs>
              <w:rPr>
                <w:b w:val="0"/>
                <w:sz w:val="20"/>
              </w:rPr>
            </w:pPr>
            <w:r>
              <w:rPr>
                <w:b w:val="0"/>
                <w:sz w:val="20"/>
              </w:rPr>
              <w:t xml:space="preserve">(K-5) Journeys through Houghton-Mifflin and </w:t>
            </w:r>
          </w:p>
          <w:p w:rsidR="00B358CB" w:rsidRPr="00956B80" w:rsidRDefault="00B358CB" w:rsidP="00FA7B20">
            <w:pPr>
              <w:rPr>
                <w:sz w:val="20"/>
                <w:szCs w:val="20"/>
              </w:rPr>
            </w:pPr>
            <w:r w:rsidRPr="00956B80">
              <w:rPr>
                <w:sz w:val="20"/>
                <w:szCs w:val="20"/>
              </w:rPr>
              <w:t>(6-12) Prentice-Hall Literature</w:t>
            </w:r>
            <w:r w:rsidR="00910A87">
              <w:rPr>
                <w:sz w:val="20"/>
                <w:szCs w:val="20"/>
              </w:rPr>
              <w:t xml:space="preserve">  Title II A, $50,000</w:t>
            </w:r>
          </w:p>
        </w:tc>
        <w:tc>
          <w:tcPr>
            <w:tcW w:w="1530" w:type="dxa"/>
            <w:tcBorders>
              <w:top w:val="single" w:sz="4" w:space="0" w:color="auto"/>
              <w:left w:val="single" w:sz="4" w:space="0" w:color="auto"/>
              <w:bottom w:val="single" w:sz="4" w:space="0" w:color="auto"/>
              <w:right w:val="single" w:sz="4" w:space="0" w:color="auto"/>
            </w:tcBorders>
          </w:tcPr>
          <w:p w:rsidR="00B358CB" w:rsidRDefault="00F50CC5" w:rsidP="00956B80">
            <w:pPr>
              <w:pStyle w:val="Heading2"/>
              <w:tabs>
                <w:tab w:val="clear" w:pos="1080"/>
              </w:tabs>
              <w:rPr>
                <w:b w:val="0"/>
                <w:sz w:val="20"/>
              </w:rPr>
            </w:pPr>
            <w:r>
              <w:rPr>
                <w:b w:val="0"/>
                <w:sz w:val="20"/>
              </w:rPr>
              <w:t>Director of Curriculum and Elementary Education</w:t>
            </w:r>
            <w:r w:rsidR="00956B80">
              <w:rPr>
                <w:b w:val="0"/>
                <w:sz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B358CB" w:rsidRDefault="00B358CB" w:rsidP="00FA7B20">
            <w:pPr>
              <w:pStyle w:val="CM1"/>
              <w:widowControl/>
              <w:autoSpaceDE/>
              <w:autoSpaceDN/>
              <w:adjustRightInd/>
              <w:rPr>
                <w:rFonts w:ascii="Times New Roman" w:hAnsi="Times New Roman"/>
                <w:sz w:val="20"/>
                <w:szCs w:val="20"/>
              </w:rPr>
            </w:pPr>
            <w:r>
              <w:rPr>
                <w:rFonts w:ascii="Times New Roman" w:hAnsi="Times New Roman"/>
                <w:sz w:val="20"/>
                <w:szCs w:val="20"/>
              </w:rPr>
              <w:t>Principal and Director observation</w:t>
            </w:r>
            <w:r w:rsidR="00956B80">
              <w:rPr>
                <w:rFonts w:ascii="Times New Roman" w:hAnsi="Times New Roman"/>
                <w:sz w:val="20"/>
                <w:szCs w:val="20"/>
              </w:rPr>
              <w:t>s</w:t>
            </w:r>
            <w:r>
              <w:rPr>
                <w:rFonts w:ascii="Times New Roman" w:hAnsi="Times New Roman"/>
                <w:sz w:val="20"/>
                <w:szCs w:val="20"/>
              </w:rPr>
              <w:t xml:space="preserve"> and evaluation</w:t>
            </w:r>
            <w:r w:rsidR="00956B80">
              <w:rPr>
                <w:rFonts w:ascii="Times New Roman" w:hAnsi="Times New Roman"/>
                <w:sz w:val="20"/>
                <w:szCs w:val="20"/>
              </w:rPr>
              <w:t>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358CB" w:rsidRDefault="00B358CB">
            <w:pPr>
              <w:pStyle w:val="CM1"/>
              <w:widowControl/>
              <w:autoSpaceDE/>
              <w:autoSpaceDN/>
              <w:adjustRightInd/>
              <w:rPr>
                <w:rFonts w:ascii="Times New Roman" w:hAnsi="Times New Roman"/>
                <w:sz w:val="20"/>
                <w:szCs w:val="20"/>
              </w:rPr>
            </w:pPr>
          </w:p>
        </w:tc>
      </w:tr>
      <w:tr w:rsidR="00B358CB"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358CB" w:rsidRDefault="00956B80">
            <w:pPr>
              <w:rPr>
                <w:sz w:val="20"/>
                <w:szCs w:val="20"/>
              </w:rPr>
            </w:pPr>
            <w:r>
              <w:rPr>
                <w:sz w:val="20"/>
                <w:szCs w:val="20"/>
              </w:rPr>
              <w:t>Implementation of district wide writing process and calibration training</w:t>
            </w:r>
          </w:p>
        </w:tc>
        <w:tc>
          <w:tcPr>
            <w:tcW w:w="1350" w:type="dxa"/>
            <w:tcBorders>
              <w:top w:val="single" w:sz="4" w:space="0" w:color="auto"/>
              <w:left w:val="single" w:sz="4" w:space="0" w:color="auto"/>
              <w:bottom w:val="single" w:sz="4" w:space="0" w:color="auto"/>
              <w:right w:val="single" w:sz="4" w:space="0" w:color="auto"/>
            </w:tcBorders>
          </w:tcPr>
          <w:p w:rsidR="00B358CB" w:rsidRDefault="00956B80">
            <w:pPr>
              <w:pStyle w:val="Heading2"/>
              <w:tabs>
                <w:tab w:val="clear" w:pos="1080"/>
              </w:tabs>
              <w:rPr>
                <w:b w:val="0"/>
                <w:sz w:val="20"/>
              </w:rPr>
            </w:pPr>
            <w:r>
              <w:rPr>
                <w:b w:val="0"/>
                <w:sz w:val="20"/>
              </w:rPr>
              <w:t>Aug 2012 May 2013</w:t>
            </w:r>
          </w:p>
        </w:tc>
        <w:tc>
          <w:tcPr>
            <w:tcW w:w="1530" w:type="dxa"/>
            <w:tcBorders>
              <w:top w:val="single" w:sz="4" w:space="0" w:color="auto"/>
              <w:left w:val="single" w:sz="4" w:space="0" w:color="auto"/>
              <w:bottom w:val="single" w:sz="4" w:space="0" w:color="auto"/>
              <w:right w:val="single" w:sz="4" w:space="0" w:color="auto"/>
            </w:tcBorders>
          </w:tcPr>
          <w:p w:rsidR="00B358CB" w:rsidRDefault="00956B80" w:rsidP="00956B80">
            <w:pPr>
              <w:pStyle w:val="Heading2"/>
              <w:tabs>
                <w:tab w:val="clear" w:pos="1080"/>
              </w:tabs>
              <w:rPr>
                <w:b w:val="0"/>
                <w:sz w:val="20"/>
              </w:rPr>
            </w:pPr>
            <w:r>
              <w:rPr>
                <w:b w:val="0"/>
                <w:sz w:val="20"/>
              </w:rPr>
              <w:t>K-12 Write Tools, Title IIA, $60,000</w:t>
            </w:r>
          </w:p>
        </w:tc>
        <w:tc>
          <w:tcPr>
            <w:tcW w:w="1530" w:type="dxa"/>
            <w:tcBorders>
              <w:top w:val="single" w:sz="4" w:space="0" w:color="auto"/>
              <w:left w:val="single" w:sz="4" w:space="0" w:color="auto"/>
              <w:bottom w:val="single" w:sz="4" w:space="0" w:color="auto"/>
              <w:right w:val="single" w:sz="4" w:space="0" w:color="auto"/>
            </w:tcBorders>
          </w:tcPr>
          <w:p w:rsidR="00B358CB" w:rsidRDefault="00F50CC5" w:rsidP="00956B80">
            <w:pPr>
              <w:pStyle w:val="Heading2"/>
              <w:tabs>
                <w:tab w:val="clear" w:pos="1080"/>
              </w:tabs>
              <w:rPr>
                <w:b w:val="0"/>
                <w:sz w:val="20"/>
              </w:rPr>
            </w:pPr>
            <w:r>
              <w:rPr>
                <w:b w:val="0"/>
                <w:sz w:val="20"/>
              </w:rPr>
              <w:t>Director of Curriculum and Elementary Education, Director of Assessment</w:t>
            </w:r>
          </w:p>
        </w:tc>
        <w:tc>
          <w:tcPr>
            <w:tcW w:w="2520" w:type="dxa"/>
            <w:tcBorders>
              <w:top w:val="single" w:sz="4" w:space="0" w:color="auto"/>
              <w:left w:val="single" w:sz="4" w:space="0" w:color="auto"/>
              <w:bottom w:val="single" w:sz="4" w:space="0" w:color="auto"/>
              <w:right w:val="single" w:sz="4" w:space="0" w:color="auto"/>
            </w:tcBorders>
          </w:tcPr>
          <w:p w:rsidR="00B358CB" w:rsidRDefault="00523FF7">
            <w:pPr>
              <w:pStyle w:val="CM1"/>
              <w:widowControl/>
              <w:autoSpaceDE/>
              <w:autoSpaceDN/>
              <w:adjustRightInd/>
              <w:rPr>
                <w:rFonts w:ascii="Times New Roman" w:hAnsi="Times New Roman"/>
                <w:sz w:val="20"/>
                <w:szCs w:val="20"/>
              </w:rPr>
            </w:pPr>
            <w:r>
              <w:rPr>
                <w:rFonts w:ascii="Times New Roman" w:hAnsi="Times New Roman"/>
                <w:sz w:val="20"/>
                <w:szCs w:val="20"/>
              </w:rPr>
              <w:t>District wide quarterly writing assessments in all grades and district-wide Analytical Writing Assessment grades 5, 7, &amp; 9</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358CB" w:rsidRDefault="00B358CB">
            <w:pPr>
              <w:pStyle w:val="CM1"/>
              <w:widowControl/>
              <w:autoSpaceDE/>
              <w:autoSpaceDN/>
              <w:adjustRightInd/>
              <w:rPr>
                <w:rFonts w:ascii="Times New Roman" w:hAnsi="Times New Roman"/>
                <w:sz w:val="20"/>
                <w:szCs w:val="20"/>
              </w:rPr>
            </w:pPr>
          </w:p>
        </w:tc>
      </w:tr>
      <w:tr w:rsidR="00523FF7"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523FF7" w:rsidRDefault="00523FF7" w:rsidP="00FA7B20">
            <w:pPr>
              <w:rPr>
                <w:sz w:val="20"/>
                <w:szCs w:val="20"/>
              </w:rPr>
            </w:pPr>
            <w:r>
              <w:rPr>
                <w:sz w:val="20"/>
                <w:szCs w:val="20"/>
              </w:rPr>
              <w:lastRenderedPageBreak/>
              <w:t>Targeted intervention support to students below proficiency</w:t>
            </w:r>
          </w:p>
        </w:tc>
        <w:tc>
          <w:tcPr>
            <w:tcW w:w="1350" w:type="dxa"/>
            <w:tcBorders>
              <w:top w:val="single" w:sz="4" w:space="0" w:color="auto"/>
              <w:left w:val="single" w:sz="4" w:space="0" w:color="auto"/>
              <w:bottom w:val="single" w:sz="4" w:space="0" w:color="auto"/>
              <w:right w:val="single" w:sz="4" w:space="0" w:color="auto"/>
            </w:tcBorders>
          </w:tcPr>
          <w:p w:rsidR="00523FF7" w:rsidRDefault="00523FF7" w:rsidP="00FA7B20">
            <w:pPr>
              <w:pStyle w:val="Heading2"/>
              <w:tabs>
                <w:tab w:val="clear" w:pos="1080"/>
              </w:tabs>
              <w:rPr>
                <w:b w:val="0"/>
                <w:sz w:val="20"/>
              </w:rPr>
            </w:pPr>
            <w:r>
              <w:rPr>
                <w:b w:val="0"/>
                <w:sz w:val="20"/>
              </w:rPr>
              <w:t>Aug. 2012 May 2013</w:t>
            </w:r>
          </w:p>
        </w:tc>
        <w:tc>
          <w:tcPr>
            <w:tcW w:w="1530" w:type="dxa"/>
            <w:tcBorders>
              <w:top w:val="single" w:sz="4" w:space="0" w:color="auto"/>
              <w:left w:val="single" w:sz="4" w:space="0" w:color="auto"/>
              <w:bottom w:val="single" w:sz="4" w:space="0" w:color="auto"/>
              <w:right w:val="single" w:sz="4" w:space="0" w:color="auto"/>
            </w:tcBorders>
          </w:tcPr>
          <w:p w:rsidR="00523FF7" w:rsidRDefault="00523FF7" w:rsidP="00910A87">
            <w:pPr>
              <w:pStyle w:val="Heading2"/>
              <w:tabs>
                <w:tab w:val="clear" w:pos="1080"/>
              </w:tabs>
              <w:rPr>
                <w:b w:val="0"/>
                <w:sz w:val="20"/>
              </w:rPr>
            </w:pPr>
            <w:r>
              <w:rPr>
                <w:b w:val="0"/>
                <w:sz w:val="20"/>
              </w:rPr>
              <w:t xml:space="preserve">Interventionists through general funds, Title I, III, VII, and Pupil Services and researched based materials </w:t>
            </w:r>
          </w:p>
        </w:tc>
        <w:tc>
          <w:tcPr>
            <w:tcW w:w="1530" w:type="dxa"/>
            <w:tcBorders>
              <w:top w:val="single" w:sz="4" w:space="0" w:color="auto"/>
              <w:left w:val="single" w:sz="4" w:space="0" w:color="auto"/>
              <w:bottom w:val="single" w:sz="4" w:space="0" w:color="auto"/>
              <w:right w:val="single" w:sz="4" w:space="0" w:color="auto"/>
            </w:tcBorders>
          </w:tcPr>
          <w:p w:rsidR="00523FF7" w:rsidRDefault="00F50CC5" w:rsidP="00523FF7">
            <w:pPr>
              <w:pStyle w:val="Heading2"/>
              <w:tabs>
                <w:tab w:val="clear" w:pos="1080"/>
              </w:tabs>
              <w:rPr>
                <w:b w:val="0"/>
                <w:sz w:val="20"/>
              </w:rPr>
            </w:pPr>
            <w:r>
              <w:rPr>
                <w:b w:val="0"/>
                <w:sz w:val="20"/>
              </w:rPr>
              <w:t>Director of Curriculum and Elementary Education, Director of Assessment, Director of Pupil Services</w:t>
            </w:r>
          </w:p>
        </w:tc>
        <w:tc>
          <w:tcPr>
            <w:tcW w:w="2520" w:type="dxa"/>
            <w:tcBorders>
              <w:top w:val="single" w:sz="4" w:space="0" w:color="auto"/>
              <w:left w:val="single" w:sz="4" w:space="0" w:color="auto"/>
              <w:bottom w:val="single" w:sz="4" w:space="0" w:color="auto"/>
              <w:right w:val="single" w:sz="4" w:space="0" w:color="auto"/>
            </w:tcBorders>
          </w:tcPr>
          <w:p w:rsidR="00523FF7" w:rsidRDefault="00523FF7" w:rsidP="00FA7B20">
            <w:pPr>
              <w:pStyle w:val="CM1"/>
              <w:widowControl/>
              <w:autoSpaceDE/>
              <w:autoSpaceDN/>
              <w:adjustRightInd/>
              <w:rPr>
                <w:rFonts w:ascii="Times New Roman" w:hAnsi="Times New Roman"/>
                <w:sz w:val="20"/>
                <w:szCs w:val="20"/>
              </w:rPr>
            </w:pPr>
            <w:r>
              <w:rPr>
                <w:rFonts w:ascii="Times New Roman" w:hAnsi="Times New Roman"/>
                <w:sz w:val="20"/>
                <w:szCs w:val="20"/>
              </w:rPr>
              <w:t>Bi-weekly progress monitoring through Aims Web and Ed. Performance Series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523FF7" w:rsidRDefault="00523FF7">
            <w:pPr>
              <w:pStyle w:val="CM1"/>
              <w:widowControl/>
              <w:autoSpaceDE/>
              <w:autoSpaceDN/>
              <w:adjustRightInd/>
              <w:rPr>
                <w:rFonts w:ascii="Times New Roman" w:hAnsi="Times New Roman"/>
                <w:sz w:val="20"/>
                <w:szCs w:val="20"/>
              </w:rPr>
            </w:pPr>
          </w:p>
        </w:tc>
      </w:tr>
      <w:tr w:rsidR="006F265D" w:rsidTr="002E6B48">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6F265D" w:rsidRDefault="006F265D" w:rsidP="00FA7B20">
            <w:pPr>
              <w:rPr>
                <w:sz w:val="20"/>
                <w:szCs w:val="20"/>
              </w:rPr>
            </w:pPr>
            <w:r>
              <w:rPr>
                <w:sz w:val="20"/>
                <w:szCs w:val="20"/>
              </w:rPr>
              <w:t>Monitoring of school improvement plans at the conclusion of each quarter</w:t>
            </w:r>
          </w:p>
        </w:tc>
        <w:tc>
          <w:tcPr>
            <w:tcW w:w="1350" w:type="dxa"/>
            <w:tcBorders>
              <w:top w:val="single" w:sz="4" w:space="0" w:color="auto"/>
              <w:left w:val="single" w:sz="4" w:space="0" w:color="auto"/>
              <w:bottom w:val="single" w:sz="4" w:space="0" w:color="auto"/>
              <w:right w:val="single" w:sz="4" w:space="0" w:color="auto"/>
            </w:tcBorders>
          </w:tcPr>
          <w:p w:rsidR="006F265D" w:rsidRDefault="006F265D" w:rsidP="00FA7B20">
            <w:pPr>
              <w:pStyle w:val="Heading2"/>
              <w:tabs>
                <w:tab w:val="clear" w:pos="1080"/>
              </w:tabs>
              <w:rPr>
                <w:b w:val="0"/>
                <w:sz w:val="20"/>
              </w:rPr>
            </w:pPr>
            <w:r>
              <w:rPr>
                <w:b w:val="0"/>
                <w:sz w:val="20"/>
              </w:rPr>
              <w:t>Nov. 2012, January 2013, March 2013 May 2013</w:t>
            </w:r>
          </w:p>
        </w:tc>
        <w:tc>
          <w:tcPr>
            <w:tcW w:w="1530" w:type="dxa"/>
            <w:tcBorders>
              <w:top w:val="single" w:sz="4" w:space="0" w:color="auto"/>
              <w:left w:val="single" w:sz="4" w:space="0" w:color="auto"/>
              <w:bottom w:val="single" w:sz="4" w:space="0" w:color="auto"/>
              <w:right w:val="single" w:sz="4" w:space="0" w:color="auto"/>
            </w:tcBorders>
          </w:tcPr>
          <w:p w:rsidR="006F265D" w:rsidRDefault="006F265D" w:rsidP="00FA7B20">
            <w:pPr>
              <w:pStyle w:val="Heading2"/>
              <w:tabs>
                <w:tab w:val="clear" w:pos="1080"/>
              </w:tabs>
              <w:rPr>
                <w:b w:val="0"/>
                <w:sz w:val="20"/>
              </w:rPr>
            </w:pPr>
            <w:r>
              <w:rPr>
                <w:b w:val="0"/>
                <w:sz w:val="20"/>
              </w:rPr>
              <w:t>School reports Aims Web and Ed. Performance Series</w:t>
            </w:r>
          </w:p>
        </w:tc>
        <w:tc>
          <w:tcPr>
            <w:tcW w:w="1530" w:type="dxa"/>
            <w:tcBorders>
              <w:top w:val="single" w:sz="4" w:space="0" w:color="auto"/>
              <w:left w:val="single" w:sz="4" w:space="0" w:color="auto"/>
              <w:bottom w:val="single" w:sz="4" w:space="0" w:color="auto"/>
              <w:right w:val="single" w:sz="4" w:space="0" w:color="auto"/>
            </w:tcBorders>
          </w:tcPr>
          <w:p w:rsidR="006F265D" w:rsidRDefault="006F265D" w:rsidP="00FA7B20">
            <w:pPr>
              <w:pStyle w:val="Heading2"/>
              <w:tabs>
                <w:tab w:val="clear" w:pos="1080"/>
              </w:tabs>
              <w:rPr>
                <w:b w:val="0"/>
                <w:sz w:val="20"/>
              </w:rPr>
            </w:pPr>
            <w:r>
              <w:rPr>
                <w:b w:val="0"/>
                <w:sz w:val="20"/>
              </w:rPr>
              <w:t>Directors assigned to</w:t>
            </w:r>
            <w:r w:rsidR="00914EBA">
              <w:rPr>
                <w:b w:val="0"/>
                <w:sz w:val="20"/>
              </w:rPr>
              <w:t xml:space="preserve"> the</w:t>
            </w:r>
            <w:r>
              <w:rPr>
                <w:b w:val="0"/>
                <w:sz w:val="20"/>
              </w:rPr>
              <w:t xml:space="preserve"> schools</w:t>
            </w:r>
          </w:p>
        </w:tc>
        <w:tc>
          <w:tcPr>
            <w:tcW w:w="2520" w:type="dxa"/>
            <w:tcBorders>
              <w:top w:val="single" w:sz="4" w:space="0" w:color="auto"/>
              <w:left w:val="single" w:sz="4" w:space="0" w:color="auto"/>
              <w:bottom w:val="single" w:sz="4" w:space="0" w:color="auto"/>
              <w:right w:val="single" w:sz="4" w:space="0" w:color="auto"/>
            </w:tcBorders>
          </w:tcPr>
          <w:p w:rsidR="006F265D" w:rsidRDefault="006F265D" w:rsidP="00FA7B20">
            <w:pPr>
              <w:pStyle w:val="CM1"/>
              <w:widowControl/>
              <w:autoSpaceDE/>
              <w:autoSpaceDN/>
              <w:adjustRightInd/>
              <w:rPr>
                <w:rFonts w:ascii="Times New Roman" w:hAnsi="Times New Roman"/>
                <w:sz w:val="20"/>
                <w:szCs w:val="20"/>
              </w:rPr>
            </w:pPr>
            <w:r>
              <w:rPr>
                <w:rFonts w:ascii="Times New Roman" w:hAnsi="Times New Roman"/>
                <w:sz w:val="20"/>
                <w:szCs w:val="20"/>
              </w:rPr>
              <w:t>Review of progress through observation and data collection (</w:t>
            </w:r>
            <w:proofErr w:type="spellStart"/>
            <w:r>
              <w:rPr>
                <w:rFonts w:ascii="Times New Roman" w:hAnsi="Times New Roman"/>
                <w:sz w:val="20"/>
                <w:szCs w:val="20"/>
              </w:rPr>
              <w:t>Aimsweb</w:t>
            </w:r>
            <w:proofErr w:type="spellEnd"/>
            <w:r>
              <w:rPr>
                <w:rFonts w:ascii="Times New Roman" w:hAnsi="Times New Roman"/>
                <w:sz w:val="20"/>
                <w:szCs w:val="20"/>
              </w:rPr>
              <w:t>, Ed Performance)</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6F265D" w:rsidRDefault="006F265D" w:rsidP="002E6B48">
            <w:pPr>
              <w:pStyle w:val="CM1"/>
              <w:widowControl/>
              <w:autoSpaceDE/>
              <w:autoSpaceDN/>
              <w:adjustRightInd/>
              <w:rPr>
                <w:rFonts w:ascii="Times New Roman" w:hAnsi="Times New Roman"/>
                <w:sz w:val="20"/>
                <w:szCs w:val="20"/>
              </w:rPr>
            </w:pPr>
          </w:p>
        </w:tc>
      </w:tr>
      <w:tr w:rsidR="006F265D"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6F265D" w:rsidRDefault="006F265D" w:rsidP="006F265D">
            <w:pPr>
              <w:rPr>
                <w:sz w:val="20"/>
                <w:szCs w:val="20"/>
              </w:rPr>
            </w:pPr>
            <w:r>
              <w:rPr>
                <w:sz w:val="20"/>
                <w:szCs w:val="20"/>
              </w:rPr>
              <w:t>Extended day/year learning opportunities in eligible Title I schools.</w:t>
            </w:r>
          </w:p>
        </w:tc>
        <w:tc>
          <w:tcPr>
            <w:tcW w:w="1350" w:type="dxa"/>
            <w:tcBorders>
              <w:top w:val="single" w:sz="4" w:space="0" w:color="auto"/>
              <w:left w:val="single" w:sz="4" w:space="0" w:color="auto"/>
              <w:bottom w:val="single" w:sz="4" w:space="0" w:color="auto"/>
              <w:right w:val="single" w:sz="4" w:space="0" w:color="auto"/>
            </w:tcBorders>
          </w:tcPr>
          <w:p w:rsidR="006F265D" w:rsidRDefault="006F265D" w:rsidP="00FA7B20">
            <w:pPr>
              <w:pStyle w:val="Heading2"/>
              <w:tabs>
                <w:tab w:val="clear" w:pos="1080"/>
              </w:tabs>
              <w:rPr>
                <w:b w:val="0"/>
                <w:sz w:val="20"/>
              </w:rPr>
            </w:pPr>
            <w:r>
              <w:rPr>
                <w:b w:val="0"/>
                <w:sz w:val="20"/>
              </w:rPr>
              <w:t>Sept. 2012 June 2013</w:t>
            </w:r>
          </w:p>
        </w:tc>
        <w:tc>
          <w:tcPr>
            <w:tcW w:w="1530" w:type="dxa"/>
            <w:tcBorders>
              <w:top w:val="single" w:sz="4" w:space="0" w:color="auto"/>
              <w:left w:val="single" w:sz="4" w:space="0" w:color="auto"/>
              <w:bottom w:val="single" w:sz="4" w:space="0" w:color="auto"/>
              <w:right w:val="single" w:sz="4" w:space="0" w:color="auto"/>
            </w:tcBorders>
          </w:tcPr>
          <w:p w:rsidR="006F265D" w:rsidRDefault="006F265D" w:rsidP="00910A87">
            <w:pPr>
              <w:pStyle w:val="Heading2"/>
              <w:tabs>
                <w:tab w:val="clear" w:pos="1080"/>
              </w:tabs>
              <w:rPr>
                <w:b w:val="0"/>
                <w:sz w:val="20"/>
              </w:rPr>
            </w:pPr>
            <w:r>
              <w:rPr>
                <w:b w:val="0"/>
                <w:sz w:val="20"/>
              </w:rPr>
              <w:t xml:space="preserve">Title I </w:t>
            </w:r>
            <w:r w:rsidR="00910A87">
              <w:rPr>
                <w:b w:val="0"/>
                <w:sz w:val="20"/>
              </w:rPr>
              <w:t>SES</w:t>
            </w:r>
            <w:r>
              <w:rPr>
                <w:b w:val="0"/>
                <w:sz w:val="20"/>
              </w:rPr>
              <w:t>.  $150,000</w:t>
            </w:r>
          </w:p>
        </w:tc>
        <w:tc>
          <w:tcPr>
            <w:tcW w:w="1530" w:type="dxa"/>
            <w:tcBorders>
              <w:top w:val="single" w:sz="4" w:space="0" w:color="auto"/>
              <w:left w:val="single" w:sz="4" w:space="0" w:color="auto"/>
              <w:bottom w:val="single" w:sz="4" w:space="0" w:color="auto"/>
              <w:right w:val="single" w:sz="4" w:space="0" w:color="auto"/>
            </w:tcBorders>
          </w:tcPr>
          <w:p w:rsidR="006F265D" w:rsidRDefault="00F50CC5" w:rsidP="00FA7B20">
            <w:pPr>
              <w:pStyle w:val="Heading2"/>
              <w:tabs>
                <w:tab w:val="clear" w:pos="1080"/>
              </w:tabs>
              <w:rPr>
                <w:b w:val="0"/>
                <w:sz w:val="20"/>
              </w:rPr>
            </w:pPr>
            <w:r>
              <w:rPr>
                <w:b w:val="0"/>
                <w:sz w:val="20"/>
              </w:rPr>
              <w:t>Director of Federal Programs</w:t>
            </w:r>
          </w:p>
        </w:tc>
        <w:tc>
          <w:tcPr>
            <w:tcW w:w="2520" w:type="dxa"/>
            <w:tcBorders>
              <w:top w:val="single" w:sz="4" w:space="0" w:color="auto"/>
              <w:left w:val="single" w:sz="4" w:space="0" w:color="auto"/>
              <w:bottom w:val="single" w:sz="4" w:space="0" w:color="auto"/>
              <w:right w:val="single" w:sz="4" w:space="0" w:color="auto"/>
            </w:tcBorders>
          </w:tcPr>
          <w:p w:rsidR="006F265D" w:rsidRDefault="006F265D" w:rsidP="00FA7B20">
            <w:pPr>
              <w:pStyle w:val="CM1"/>
              <w:widowControl/>
              <w:autoSpaceDE/>
              <w:autoSpaceDN/>
              <w:adjustRightInd/>
              <w:rPr>
                <w:rFonts w:ascii="Times New Roman" w:hAnsi="Times New Roman"/>
                <w:sz w:val="20"/>
                <w:szCs w:val="20"/>
              </w:rPr>
            </w:pPr>
            <w:r>
              <w:rPr>
                <w:rFonts w:ascii="Times New Roman" w:hAnsi="Times New Roman"/>
                <w:sz w:val="20"/>
                <w:szCs w:val="20"/>
              </w:rPr>
              <w:t>Student participation and pre and post tests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6F265D" w:rsidRDefault="006F265D">
            <w:pPr>
              <w:pStyle w:val="CM1"/>
              <w:widowControl/>
              <w:autoSpaceDE/>
              <w:autoSpaceDN/>
              <w:adjustRightInd/>
              <w:rPr>
                <w:rFonts w:ascii="Times New Roman" w:hAnsi="Times New Roman"/>
                <w:sz w:val="20"/>
                <w:szCs w:val="20"/>
              </w:rPr>
            </w:pPr>
          </w:p>
        </w:tc>
      </w:tr>
      <w:tr w:rsidR="006F265D"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6F265D" w:rsidRDefault="006F265D" w:rsidP="00FA7B20">
            <w:pPr>
              <w:rPr>
                <w:sz w:val="20"/>
                <w:szCs w:val="20"/>
              </w:rPr>
            </w:pPr>
            <w:r>
              <w:rPr>
                <w:sz w:val="20"/>
                <w:szCs w:val="20"/>
              </w:rPr>
              <w:t xml:space="preserve">Invitation and recruitment of parents to </w:t>
            </w:r>
            <w:r w:rsidR="00914EBA">
              <w:rPr>
                <w:sz w:val="20"/>
                <w:szCs w:val="20"/>
              </w:rPr>
              <w:t xml:space="preserve">participate in </w:t>
            </w:r>
            <w:r>
              <w:rPr>
                <w:sz w:val="20"/>
                <w:szCs w:val="20"/>
              </w:rPr>
              <w:t>school site councils (training provided), Federal Programs committees and all school events</w:t>
            </w:r>
          </w:p>
        </w:tc>
        <w:tc>
          <w:tcPr>
            <w:tcW w:w="1350" w:type="dxa"/>
            <w:tcBorders>
              <w:top w:val="single" w:sz="4" w:space="0" w:color="auto"/>
              <w:left w:val="single" w:sz="4" w:space="0" w:color="auto"/>
              <w:bottom w:val="single" w:sz="4" w:space="0" w:color="auto"/>
              <w:right w:val="single" w:sz="4" w:space="0" w:color="auto"/>
            </w:tcBorders>
          </w:tcPr>
          <w:p w:rsidR="006F265D" w:rsidRDefault="00914EBA" w:rsidP="00914EBA">
            <w:pPr>
              <w:pStyle w:val="Heading2"/>
              <w:tabs>
                <w:tab w:val="clear" w:pos="1080"/>
              </w:tabs>
              <w:rPr>
                <w:b w:val="0"/>
                <w:sz w:val="20"/>
              </w:rPr>
            </w:pPr>
            <w:r>
              <w:rPr>
                <w:b w:val="0"/>
                <w:sz w:val="20"/>
              </w:rPr>
              <w:t xml:space="preserve">Ongoing throughout the year.  </w:t>
            </w:r>
          </w:p>
        </w:tc>
        <w:tc>
          <w:tcPr>
            <w:tcW w:w="1530" w:type="dxa"/>
            <w:tcBorders>
              <w:top w:val="single" w:sz="4" w:space="0" w:color="auto"/>
              <w:left w:val="single" w:sz="4" w:space="0" w:color="auto"/>
              <w:bottom w:val="single" w:sz="4" w:space="0" w:color="auto"/>
              <w:right w:val="single" w:sz="4" w:space="0" w:color="auto"/>
            </w:tcBorders>
          </w:tcPr>
          <w:p w:rsidR="006F265D" w:rsidRDefault="006F265D" w:rsidP="00FA7B20">
            <w:pPr>
              <w:pStyle w:val="Heading2"/>
              <w:tabs>
                <w:tab w:val="clear" w:pos="1080"/>
              </w:tabs>
              <w:rPr>
                <w:b w:val="0"/>
                <w:sz w:val="20"/>
              </w:rPr>
            </w:pPr>
            <w:r>
              <w:rPr>
                <w:b w:val="0"/>
                <w:sz w:val="20"/>
              </w:rPr>
              <w:t>Title I parent involvement set aside and school 710 accounts</w:t>
            </w:r>
            <w:r w:rsidR="00910A87">
              <w:rPr>
                <w:b w:val="0"/>
                <w:sz w:val="20"/>
              </w:rPr>
              <w:t xml:space="preserve"> $20,000</w:t>
            </w:r>
          </w:p>
        </w:tc>
        <w:tc>
          <w:tcPr>
            <w:tcW w:w="1530" w:type="dxa"/>
            <w:tcBorders>
              <w:top w:val="single" w:sz="4" w:space="0" w:color="auto"/>
              <w:left w:val="single" w:sz="4" w:space="0" w:color="auto"/>
              <w:bottom w:val="single" w:sz="4" w:space="0" w:color="auto"/>
              <w:right w:val="single" w:sz="4" w:space="0" w:color="auto"/>
            </w:tcBorders>
          </w:tcPr>
          <w:p w:rsidR="006F265D" w:rsidRDefault="006F265D" w:rsidP="00FA7B20">
            <w:pPr>
              <w:pStyle w:val="Heading2"/>
              <w:tabs>
                <w:tab w:val="clear" w:pos="1080"/>
              </w:tabs>
              <w:rPr>
                <w:b w:val="0"/>
                <w:sz w:val="20"/>
              </w:rPr>
            </w:pPr>
            <w:r>
              <w:rPr>
                <w:b w:val="0"/>
                <w:sz w:val="20"/>
              </w:rPr>
              <w:t>School Principals, Directors</w:t>
            </w:r>
          </w:p>
        </w:tc>
        <w:tc>
          <w:tcPr>
            <w:tcW w:w="2520" w:type="dxa"/>
            <w:tcBorders>
              <w:top w:val="single" w:sz="4" w:space="0" w:color="auto"/>
              <w:left w:val="single" w:sz="4" w:space="0" w:color="auto"/>
              <w:bottom w:val="single" w:sz="4" w:space="0" w:color="auto"/>
              <w:right w:val="single" w:sz="4" w:space="0" w:color="auto"/>
            </w:tcBorders>
          </w:tcPr>
          <w:p w:rsidR="006F265D" w:rsidRDefault="006F265D" w:rsidP="00FA7B20">
            <w:pPr>
              <w:pStyle w:val="CM1"/>
              <w:widowControl/>
              <w:autoSpaceDE/>
              <w:autoSpaceDN/>
              <w:adjustRightInd/>
              <w:rPr>
                <w:rFonts w:ascii="Times New Roman" w:hAnsi="Times New Roman"/>
                <w:sz w:val="20"/>
                <w:szCs w:val="20"/>
              </w:rPr>
            </w:pPr>
            <w:r>
              <w:rPr>
                <w:rFonts w:ascii="Times New Roman" w:hAnsi="Times New Roman"/>
                <w:sz w:val="20"/>
                <w:szCs w:val="20"/>
              </w:rPr>
              <w:t>Attendance and volunteer sign-ins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6F265D" w:rsidRDefault="006F265D">
            <w:pPr>
              <w:pStyle w:val="CM1"/>
              <w:widowControl/>
              <w:autoSpaceDE/>
              <w:autoSpaceDN/>
              <w:adjustRightInd/>
              <w:rPr>
                <w:rFonts w:ascii="Times New Roman" w:hAnsi="Times New Roman"/>
                <w:sz w:val="20"/>
                <w:szCs w:val="20"/>
              </w:rPr>
            </w:pPr>
          </w:p>
        </w:tc>
      </w:tr>
      <w:tr w:rsidR="006F265D"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6F265D" w:rsidRDefault="006F265D" w:rsidP="00914EBA">
            <w:pPr>
              <w:rPr>
                <w:sz w:val="20"/>
                <w:szCs w:val="20"/>
              </w:rPr>
            </w:pPr>
            <w:r>
              <w:rPr>
                <w:sz w:val="20"/>
                <w:szCs w:val="20"/>
              </w:rPr>
              <w:t>DATA warehouse and interv</w:t>
            </w:r>
            <w:r w:rsidR="00914EBA">
              <w:rPr>
                <w:sz w:val="20"/>
                <w:szCs w:val="20"/>
              </w:rPr>
              <w:t xml:space="preserve">ention icons/alert system with </w:t>
            </w:r>
            <w:r>
              <w:rPr>
                <w:sz w:val="20"/>
                <w:szCs w:val="20"/>
              </w:rPr>
              <w:t xml:space="preserve"> training</w:t>
            </w:r>
            <w:r w:rsidR="00914EBA">
              <w:rPr>
                <w:sz w:val="20"/>
                <w:szCs w:val="20"/>
              </w:rPr>
              <w:t xml:space="preserve"> provided</w:t>
            </w:r>
          </w:p>
        </w:tc>
        <w:tc>
          <w:tcPr>
            <w:tcW w:w="1350" w:type="dxa"/>
            <w:tcBorders>
              <w:top w:val="single" w:sz="4" w:space="0" w:color="auto"/>
              <w:left w:val="single" w:sz="4" w:space="0" w:color="auto"/>
              <w:bottom w:val="single" w:sz="4" w:space="0" w:color="auto"/>
              <w:right w:val="single" w:sz="4" w:space="0" w:color="auto"/>
            </w:tcBorders>
          </w:tcPr>
          <w:p w:rsidR="006F265D" w:rsidRDefault="00914EBA" w:rsidP="00FA7B20">
            <w:pPr>
              <w:pStyle w:val="Heading2"/>
              <w:tabs>
                <w:tab w:val="clear" w:pos="1080"/>
              </w:tabs>
              <w:rPr>
                <w:b w:val="0"/>
                <w:sz w:val="20"/>
              </w:rPr>
            </w:pPr>
            <w:r>
              <w:rPr>
                <w:b w:val="0"/>
                <w:sz w:val="20"/>
              </w:rPr>
              <w:t>Begin Aug 2012 and continue throughout the year</w:t>
            </w:r>
          </w:p>
        </w:tc>
        <w:tc>
          <w:tcPr>
            <w:tcW w:w="1530" w:type="dxa"/>
            <w:tcBorders>
              <w:top w:val="single" w:sz="4" w:space="0" w:color="auto"/>
              <w:left w:val="single" w:sz="4" w:space="0" w:color="auto"/>
              <w:bottom w:val="single" w:sz="4" w:space="0" w:color="auto"/>
              <w:right w:val="single" w:sz="4" w:space="0" w:color="auto"/>
            </w:tcBorders>
          </w:tcPr>
          <w:p w:rsidR="006F265D" w:rsidRDefault="001D3BE8" w:rsidP="00FA7B20">
            <w:pPr>
              <w:pStyle w:val="Heading2"/>
              <w:tabs>
                <w:tab w:val="clear" w:pos="1080"/>
              </w:tabs>
              <w:rPr>
                <w:b w:val="0"/>
                <w:sz w:val="20"/>
              </w:rPr>
            </w:pPr>
            <w:r>
              <w:rPr>
                <w:b w:val="0"/>
                <w:sz w:val="20"/>
              </w:rPr>
              <w:t>Data Processing Dept.</w:t>
            </w:r>
          </w:p>
        </w:tc>
        <w:tc>
          <w:tcPr>
            <w:tcW w:w="1530" w:type="dxa"/>
            <w:tcBorders>
              <w:top w:val="single" w:sz="4" w:space="0" w:color="auto"/>
              <w:left w:val="single" w:sz="4" w:space="0" w:color="auto"/>
              <w:bottom w:val="single" w:sz="4" w:space="0" w:color="auto"/>
              <w:right w:val="single" w:sz="4" w:space="0" w:color="auto"/>
            </w:tcBorders>
          </w:tcPr>
          <w:p w:rsidR="006F265D" w:rsidRDefault="00F50CC5" w:rsidP="00FA7B20">
            <w:pPr>
              <w:pStyle w:val="Heading2"/>
              <w:tabs>
                <w:tab w:val="clear" w:pos="1080"/>
              </w:tabs>
              <w:rPr>
                <w:b w:val="0"/>
                <w:sz w:val="20"/>
              </w:rPr>
            </w:pPr>
            <w:r>
              <w:rPr>
                <w:b w:val="0"/>
                <w:sz w:val="20"/>
              </w:rPr>
              <w:t>Director of Curriculum and Elementary Education, Director of Assessment</w:t>
            </w:r>
          </w:p>
        </w:tc>
        <w:tc>
          <w:tcPr>
            <w:tcW w:w="2520" w:type="dxa"/>
            <w:tcBorders>
              <w:top w:val="single" w:sz="4" w:space="0" w:color="auto"/>
              <w:left w:val="single" w:sz="4" w:space="0" w:color="auto"/>
              <w:bottom w:val="single" w:sz="4" w:space="0" w:color="auto"/>
              <w:right w:val="single" w:sz="4" w:space="0" w:color="auto"/>
            </w:tcBorders>
          </w:tcPr>
          <w:p w:rsidR="006F265D" w:rsidRDefault="001D3BE8" w:rsidP="00FA7B20">
            <w:pPr>
              <w:pStyle w:val="CM1"/>
              <w:widowControl/>
              <w:autoSpaceDE/>
              <w:autoSpaceDN/>
              <w:adjustRightInd/>
              <w:rPr>
                <w:rFonts w:ascii="Times New Roman" w:hAnsi="Times New Roman"/>
                <w:sz w:val="20"/>
                <w:szCs w:val="20"/>
              </w:rPr>
            </w:pPr>
            <w:r>
              <w:rPr>
                <w:rFonts w:ascii="Times New Roman" w:hAnsi="Times New Roman"/>
                <w:sz w:val="20"/>
                <w:szCs w:val="20"/>
              </w:rPr>
              <w:t>Evidence of data in school reports, plans.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6F265D" w:rsidRDefault="006F265D">
            <w:pPr>
              <w:pStyle w:val="CM1"/>
              <w:widowControl/>
              <w:autoSpaceDE/>
              <w:autoSpaceDN/>
              <w:adjustRightInd/>
              <w:rPr>
                <w:rFonts w:ascii="Times New Roman" w:hAnsi="Times New Roman"/>
                <w:sz w:val="20"/>
                <w:szCs w:val="20"/>
              </w:rPr>
            </w:pPr>
          </w:p>
        </w:tc>
      </w:tr>
      <w:tr w:rsidR="006F265D"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6F265D" w:rsidRDefault="006F265D" w:rsidP="00FA7B20">
            <w:pPr>
              <w:rPr>
                <w:sz w:val="20"/>
                <w:szCs w:val="20"/>
              </w:rPr>
            </w:pPr>
            <w:r>
              <w:rPr>
                <w:sz w:val="20"/>
                <w:szCs w:val="20"/>
              </w:rPr>
              <w:t>Structured collaboration at district and site levels focused on student data/interventions</w:t>
            </w:r>
          </w:p>
        </w:tc>
        <w:tc>
          <w:tcPr>
            <w:tcW w:w="1350" w:type="dxa"/>
            <w:tcBorders>
              <w:top w:val="single" w:sz="4" w:space="0" w:color="auto"/>
              <w:left w:val="single" w:sz="4" w:space="0" w:color="auto"/>
              <w:bottom w:val="single" w:sz="4" w:space="0" w:color="auto"/>
              <w:right w:val="single" w:sz="4" w:space="0" w:color="auto"/>
            </w:tcBorders>
          </w:tcPr>
          <w:p w:rsidR="006F265D" w:rsidRDefault="00914EBA" w:rsidP="00FA7B20">
            <w:pPr>
              <w:pStyle w:val="Heading2"/>
              <w:tabs>
                <w:tab w:val="clear" w:pos="1080"/>
              </w:tabs>
              <w:rPr>
                <w:b w:val="0"/>
                <w:sz w:val="20"/>
              </w:rPr>
            </w:pPr>
            <w:r>
              <w:rPr>
                <w:b w:val="0"/>
                <w:sz w:val="20"/>
              </w:rPr>
              <w:t>Continuous throughout the year</w:t>
            </w:r>
          </w:p>
        </w:tc>
        <w:tc>
          <w:tcPr>
            <w:tcW w:w="1530" w:type="dxa"/>
            <w:tcBorders>
              <w:top w:val="single" w:sz="4" w:space="0" w:color="auto"/>
              <w:left w:val="single" w:sz="4" w:space="0" w:color="auto"/>
              <w:bottom w:val="single" w:sz="4" w:space="0" w:color="auto"/>
              <w:right w:val="single" w:sz="4" w:space="0" w:color="auto"/>
            </w:tcBorders>
          </w:tcPr>
          <w:p w:rsidR="006F265D" w:rsidRDefault="00914EBA" w:rsidP="00FA7B20">
            <w:pPr>
              <w:pStyle w:val="Heading2"/>
              <w:tabs>
                <w:tab w:val="clear" w:pos="1080"/>
              </w:tabs>
              <w:rPr>
                <w:b w:val="0"/>
                <w:sz w:val="20"/>
              </w:rPr>
            </w:pPr>
            <w:r>
              <w:rPr>
                <w:b w:val="0"/>
                <w:sz w:val="20"/>
              </w:rPr>
              <w:t>Standardized Collaboration Protocols</w:t>
            </w:r>
          </w:p>
        </w:tc>
        <w:tc>
          <w:tcPr>
            <w:tcW w:w="1530" w:type="dxa"/>
            <w:tcBorders>
              <w:top w:val="single" w:sz="4" w:space="0" w:color="auto"/>
              <w:left w:val="single" w:sz="4" w:space="0" w:color="auto"/>
              <w:bottom w:val="single" w:sz="4" w:space="0" w:color="auto"/>
              <w:right w:val="single" w:sz="4" w:space="0" w:color="auto"/>
            </w:tcBorders>
          </w:tcPr>
          <w:p w:rsidR="006F265D" w:rsidRDefault="00914EBA" w:rsidP="00FA7B20">
            <w:pPr>
              <w:pStyle w:val="Heading2"/>
              <w:tabs>
                <w:tab w:val="clear" w:pos="1080"/>
              </w:tabs>
              <w:rPr>
                <w:b w:val="0"/>
                <w:sz w:val="20"/>
              </w:rPr>
            </w:pPr>
            <w:r>
              <w:rPr>
                <w:b w:val="0"/>
                <w:sz w:val="20"/>
              </w:rPr>
              <w:t>Directors assigned to the schools</w:t>
            </w:r>
          </w:p>
        </w:tc>
        <w:tc>
          <w:tcPr>
            <w:tcW w:w="2520" w:type="dxa"/>
            <w:tcBorders>
              <w:top w:val="single" w:sz="4" w:space="0" w:color="auto"/>
              <w:left w:val="single" w:sz="4" w:space="0" w:color="auto"/>
              <w:bottom w:val="single" w:sz="4" w:space="0" w:color="auto"/>
              <w:right w:val="single" w:sz="4" w:space="0" w:color="auto"/>
            </w:tcBorders>
          </w:tcPr>
          <w:p w:rsidR="006F265D" w:rsidRDefault="00914EBA" w:rsidP="00FA7B20">
            <w:pPr>
              <w:pStyle w:val="CM1"/>
              <w:widowControl/>
              <w:autoSpaceDE/>
              <w:autoSpaceDN/>
              <w:adjustRightInd/>
              <w:rPr>
                <w:rFonts w:ascii="Times New Roman" w:hAnsi="Times New Roman"/>
                <w:sz w:val="20"/>
                <w:szCs w:val="20"/>
              </w:rPr>
            </w:pPr>
            <w:r>
              <w:rPr>
                <w:rFonts w:ascii="Times New Roman" w:hAnsi="Times New Roman"/>
                <w:sz w:val="20"/>
                <w:szCs w:val="20"/>
              </w:rPr>
              <w:t>Observation, sample artifacts from the schools</w:t>
            </w:r>
            <w:r w:rsidR="00E44E94">
              <w:rPr>
                <w:rFonts w:ascii="Times New Roman" w:hAnsi="Times New Roman"/>
                <w:sz w:val="20"/>
                <w:szCs w:val="20"/>
              </w:rPr>
              <w:t>; school schedules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6F265D" w:rsidRDefault="006F265D">
            <w:pPr>
              <w:pStyle w:val="CM1"/>
              <w:widowControl/>
              <w:autoSpaceDE/>
              <w:autoSpaceDN/>
              <w:adjustRightInd/>
              <w:rPr>
                <w:rFonts w:ascii="Times New Roman" w:hAnsi="Times New Roman"/>
                <w:sz w:val="20"/>
                <w:szCs w:val="20"/>
              </w:rPr>
            </w:pPr>
          </w:p>
        </w:tc>
      </w:tr>
      <w:tr w:rsidR="00FA7B20"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FA7B20" w:rsidRDefault="00FA7B20" w:rsidP="00FA7B20">
            <w:pPr>
              <w:rPr>
                <w:sz w:val="20"/>
                <w:szCs w:val="20"/>
              </w:rPr>
            </w:pPr>
            <w:r>
              <w:rPr>
                <w:sz w:val="20"/>
                <w:szCs w:val="20"/>
              </w:rPr>
              <w:t>Continued emphasis on increasing student engagement through effective instructional practice</w:t>
            </w:r>
          </w:p>
        </w:tc>
        <w:tc>
          <w:tcPr>
            <w:tcW w:w="1350" w:type="dxa"/>
            <w:tcBorders>
              <w:top w:val="single" w:sz="4" w:space="0" w:color="auto"/>
              <w:left w:val="single" w:sz="4" w:space="0" w:color="auto"/>
              <w:bottom w:val="single" w:sz="4" w:space="0" w:color="auto"/>
              <w:right w:val="single" w:sz="4" w:space="0" w:color="auto"/>
            </w:tcBorders>
          </w:tcPr>
          <w:p w:rsidR="00FA7B20" w:rsidRDefault="00FA7B20" w:rsidP="00FA7B20">
            <w:pPr>
              <w:pStyle w:val="Heading2"/>
              <w:tabs>
                <w:tab w:val="clear" w:pos="1080"/>
              </w:tabs>
              <w:rPr>
                <w:b w:val="0"/>
                <w:sz w:val="20"/>
              </w:rPr>
            </w:pPr>
            <w:r>
              <w:rPr>
                <w:b w:val="0"/>
                <w:sz w:val="20"/>
              </w:rPr>
              <w:t>Continuous throughout the year</w:t>
            </w:r>
          </w:p>
        </w:tc>
        <w:tc>
          <w:tcPr>
            <w:tcW w:w="1530" w:type="dxa"/>
            <w:tcBorders>
              <w:top w:val="single" w:sz="4" w:space="0" w:color="auto"/>
              <w:left w:val="single" w:sz="4" w:space="0" w:color="auto"/>
              <w:bottom w:val="single" w:sz="4" w:space="0" w:color="auto"/>
              <w:right w:val="single" w:sz="4" w:space="0" w:color="auto"/>
            </w:tcBorders>
          </w:tcPr>
          <w:p w:rsidR="00FA7B20" w:rsidRDefault="00FA7B20" w:rsidP="00FA7B20">
            <w:pPr>
              <w:pStyle w:val="Heading2"/>
              <w:tabs>
                <w:tab w:val="clear" w:pos="1080"/>
              </w:tabs>
              <w:rPr>
                <w:b w:val="0"/>
                <w:sz w:val="20"/>
              </w:rPr>
            </w:pPr>
            <w:r>
              <w:rPr>
                <w:b w:val="0"/>
                <w:sz w:val="20"/>
              </w:rPr>
              <w:t>Training provided through KPBSD Professional Development Dept.</w:t>
            </w:r>
            <w:r w:rsidR="00BD73E5">
              <w:rPr>
                <w:b w:val="0"/>
                <w:sz w:val="20"/>
              </w:rPr>
              <w:t>, district-wide instructional coaches</w:t>
            </w:r>
            <w:r w:rsidR="00910A87">
              <w:rPr>
                <w:b w:val="0"/>
                <w:sz w:val="20"/>
              </w:rPr>
              <w:t xml:space="preserve">  Title IIA  $40,000</w:t>
            </w:r>
          </w:p>
        </w:tc>
        <w:tc>
          <w:tcPr>
            <w:tcW w:w="1530" w:type="dxa"/>
            <w:tcBorders>
              <w:top w:val="single" w:sz="4" w:space="0" w:color="auto"/>
              <w:left w:val="single" w:sz="4" w:space="0" w:color="auto"/>
              <w:bottom w:val="single" w:sz="4" w:space="0" w:color="auto"/>
              <w:right w:val="single" w:sz="4" w:space="0" w:color="auto"/>
            </w:tcBorders>
          </w:tcPr>
          <w:p w:rsidR="00FA7B20" w:rsidRPr="00F50CC5" w:rsidRDefault="004A48C2" w:rsidP="004A48C2">
            <w:pPr>
              <w:rPr>
                <w:sz w:val="20"/>
                <w:szCs w:val="20"/>
              </w:rPr>
            </w:pPr>
            <w:r>
              <w:rPr>
                <w:sz w:val="20"/>
              </w:rPr>
              <w:t>All directors</w:t>
            </w:r>
          </w:p>
        </w:tc>
        <w:tc>
          <w:tcPr>
            <w:tcW w:w="2520" w:type="dxa"/>
            <w:tcBorders>
              <w:top w:val="single" w:sz="4" w:space="0" w:color="auto"/>
              <w:left w:val="single" w:sz="4" w:space="0" w:color="auto"/>
              <w:bottom w:val="single" w:sz="4" w:space="0" w:color="auto"/>
              <w:right w:val="single" w:sz="4" w:space="0" w:color="auto"/>
            </w:tcBorders>
          </w:tcPr>
          <w:p w:rsidR="00FA7B20" w:rsidRDefault="00FA7B20" w:rsidP="00FA7B20">
            <w:pPr>
              <w:pStyle w:val="CM1"/>
              <w:widowControl/>
              <w:autoSpaceDE/>
              <w:autoSpaceDN/>
              <w:adjustRightInd/>
              <w:rPr>
                <w:rFonts w:ascii="Times New Roman" w:hAnsi="Times New Roman"/>
                <w:sz w:val="20"/>
                <w:szCs w:val="20"/>
              </w:rPr>
            </w:pPr>
            <w:r>
              <w:rPr>
                <w:rFonts w:ascii="Times New Roman" w:hAnsi="Times New Roman"/>
                <w:sz w:val="20"/>
                <w:szCs w:val="20"/>
              </w:rPr>
              <w:t>Teacher Evaluation System</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FA7B20" w:rsidRDefault="00FA7B20">
            <w:pPr>
              <w:pStyle w:val="CM1"/>
              <w:widowControl/>
              <w:autoSpaceDE/>
              <w:autoSpaceDN/>
              <w:adjustRightInd/>
              <w:rPr>
                <w:rFonts w:ascii="Times New Roman" w:hAnsi="Times New Roman"/>
                <w:sz w:val="20"/>
                <w:szCs w:val="20"/>
              </w:rPr>
            </w:pPr>
          </w:p>
        </w:tc>
      </w:tr>
      <w:tr w:rsidR="00FA7B20" w:rsidTr="00363359">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FA7B20" w:rsidRDefault="00FA7B20" w:rsidP="00FA7B20">
            <w:pP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FA7B20" w:rsidRDefault="00FA7B20" w:rsidP="00FA7B20">
            <w:pPr>
              <w:pStyle w:val="Heading2"/>
              <w:tabs>
                <w:tab w:val="clear" w:pos="1080"/>
              </w:tabs>
              <w:rPr>
                <w:b w:val="0"/>
                <w:sz w:val="20"/>
              </w:rPr>
            </w:pPr>
          </w:p>
        </w:tc>
        <w:tc>
          <w:tcPr>
            <w:tcW w:w="1530" w:type="dxa"/>
            <w:tcBorders>
              <w:top w:val="single" w:sz="4" w:space="0" w:color="auto"/>
              <w:left w:val="single" w:sz="4" w:space="0" w:color="auto"/>
              <w:bottom w:val="single" w:sz="4" w:space="0" w:color="auto"/>
              <w:right w:val="single" w:sz="4" w:space="0" w:color="auto"/>
            </w:tcBorders>
          </w:tcPr>
          <w:p w:rsidR="00FA7B20" w:rsidRDefault="00FA7B20" w:rsidP="00FA7B20">
            <w:pPr>
              <w:pStyle w:val="Heading2"/>
              <w:tabs>
                <w:tab w:val="clear" w:pos="1080"/>
              </w:tabs>
              <w:rPr>
                <w:b w:val="0"/>
                <w:sz w:val="20"/>
              </w:rPr>
            </w:pPr>
          </w:p>
        </w:tc>
        <w:tc>
          <w:tcPr>
            <w:tcW w:w="1530" w:type="dxa"/>
            <w:tcBorders>
              <w:top w:val="single" w:sz="4" w:space="0" w:color="auto"/>
              <w:left w:val="single" w:sz="4" w:space="0" w:color="auto"/>
              <w:bottom w:val="single" w:sz="4" w:space="0" w:color="auto"/>
              <w:right w:val="single" w:sz="4" w:space="0" w:color="auto"/>
            </w:tcBorders>
          </w:tcPr>
          <w:p w:rsidR="00FA7B20" w:rsidRDefault="00FA7B20" w:rsidP="00FA7B20">
            <w:pPr>
              <w:pStyle w:val="Heading2"/>
              <w:tabs>
                <w:tab w:val="clear" w:pos="1080"/>
              </w:tabs>
              <w:rPr>
                <w:b w:val="0"/>
                <w:sz w:val="20"/>
              </w:rPr>
            </w:pPr>
          </w:p>
        </w:tc>
        <w:tc>
          <w:tcPr>
            <w:tcW w:w="2520" w:type="dxa"/>
            <w:tcBorders>
              <w:top w:val="single" w:sz="4" w:space="0" w:color="auto"/>
              <w:left w:val="single" w:sz="4" w:space="0" w:color="auto"/>
              <w:bottom w:val="single" w:sz="4" w:space="0" w:color="auto"/>
              <w:right w:val="single" w:sz="4" w:space="0" w:color="auto"/>
            </w:tcBorders>
          </w:tcPr>
          <w:p w:rsidR="00FA7B20" w:rsidRDefault="00FA7B20" w:rsidP="00FA7B20">
            <w:pPr>
              <w:pStyle w:val="CM1"/>
              <w:widowControl/>
              <w:autoSpaceDE/>
              <w:autoSpaceDN/>
              <w:adjustRightInd/>
              <w:rPr>
                <w:rFonts w:ascii="Times New Roman" w:hAnsi="Times New Roman"/>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FA7B20" w:rsidRDefault="00FA7B20">
            <w:pPr>
              <w:pStyle w:val="CM1"/>
              <w:widowControl/>
              <w:autoSpaceDE/>
              <w:autoSpaceDN/>
              <w:adjustRightInd/>
              <w:rPr>
                <w:rFonts w:ascii="Times New Roman" w:hAnsi="Times New Roman"/>
                <w:sz w:val="20"/>
                <w:szCs w:val="20"/>
              </w:rPr>
            </w:pPr>
          </w:p>
        </w:tc>
      </w:tr>
    </w:tbl>
    <w:p w:rsidR="000A183A" w:rsidRDefault="000A183A">
      <w:pPr>
        <w:pStyle w:val="Default"/>
        <w:rPr>
          <w:sz w:val="4"/>
          <w:szCs w:val="4"/>
        </w:rPr>
      </w:pPr>
    </w:p>
    <w:p w:rsidR="00B358CB" w:rsidRDefault="00B358CB">
      <w:pPr>
        <w:pStyle w:val="Default"/>
        <w:rPr>
          <w:sz w:val="4"/>
          <w:szCs w:val="4"/>
        </w:rPr>
      </w:pPr>
    </w:p>
    <w:p w:rsidR="00B358CB" w:rsidRDefault="00B358CB" w:rsidP="00B358CB">
      <w:pPr>
        <w:pStyle w:val="Default"/>
        <w:ind w:left="374" w:hanging="374"/>
        <w:jc w:val="center"/>
        <w:rPr>
          <w:rFonts w:ascii="Times New Roman" w:hAnsi="Times New Roman" w:cs="Times New Roman"/>
          <w:b/>
          <w:bCs/>
          <w:sz w:val="28"/>
        </w:rPr>
      </w:pPr>
    </w:p>
    <w:p w:rsidR="00B358CB" w:rsidRDefault="00B358CB" w:rsidP="00B358CB">
      <w:pPr>
        <w:pStyle w:val="Default"/>
        <w:ind w:left="374" w:hanging="374"/>
        <w:jc w:val="center"/>
        <w:rPr>
          <w:rFonts w:ascii="Times New Roman" w:hAnsi="Times New Roman" w:cs="Times New Roman"/>
          <w:b/>
          <w:bCs/>
          <w:sz w:val="28"/>
        </w:rPr>
      </w:pPr>
    </w:p>
    <w:p w:rsidR="00B358CB" w:rsidRDefault="00B358CB" w:rsidP="00B358CB">
      <w:pPr>
        <w:pStyle w:val="Default"/>
        <w:ind w:left="374" w:hanging="374"/>
        <w:jc w:val="center"/>
        <w:rPr>
          <w:rFonts w:ascii="Times New Roman" w:hAnsi="Times New Roman" w:cs="Times New Roman"/>
          <w:b/>
          <w:bCs/>
          <w:sz w:val="28"/>
        </w:rPr>
      </w:pPr>
    </w:p>
    <w:p w:rsidR="00B358CB" w:rsidRDefault="00B358CB" w:rsidP="00B358CB">
      <w:pPr>
        <w:pStyle w:val="Default"/>
        <w:ind w:left="374" w:hanging="374"/>
        <w:jc w:val="center"/>
        <w:rPr>
          <w:rFonts w:ascii="Times New Roman" w:hAnsi="Times New Roman" w:cs="Times New Roman"/>
          <w:b/>
          <w:bCs/>
          <w:sz w:val="28"/>
        </w:rPr>
      </w:pPr>
      <w:r>
        <w:rPr>
          <w:rFonts w:ascii="Times New Roman" w:hAnsi="Times New Roman" w:cs="Times New Roman"/>
          <w:b/>
          <w:bCs/>
          <w:sz w:val="28"/>
        </w:rPr>
        <w:t xml:space="preserve">DISTRICT IMPROVEMENT PLAN 2012-2013 School Year </w:t>
      </w:r>
    </w:p>
    <w:p w:rsidR="00B358CB" w:rsidRDefault="00B358CB" w:rsidP="00B358CB">
      <w:pPr>
        <w:pStyle w:val="Default"/>
        <w:ind w:left="374" w:hanging="374"/>
        <w:jc w:val="center"/>
        <w:rPr>
          <w:rFonts w:ascii="Times New Roman" w:hAnsi="Times New Roman" w:cs="Times New Roman"/>
          <w:b/>
          <w:bCs/>
          <w:sz w:val="28"/>
        </w:rPr>
      </w:pPr>
      <w:r>
        <w:rPr>
          <w:rFonts w:ascii="Times New Roman" w:hAnsi="Times New Roman" w:cs="Times New Roman"/>
          <w:b/>
          <w:bCs/>
          <w:sz w:val="28"/>
        </w:rPr>
        <w:t>Complete one sheet for each goal; expand sections as appropriate</w:t>
      </w:r>
    </w:p>
    <w:p w:rsidR="00B358CB" w:rsidRDefault="00B358CB" w:rsidP="00B358CB">
      <w:pPr>
        <w:pStyle w:val="Default"/>
        <w:ind w:left="374" w:hanging="374"/>
        <w:jc w:val="center"/>
        <w:rPr>
          <w:rFonts w:ascii="Times New Roman" w:hAnsi="Times New Roman" w:cs="Times New Roman"/>
          <w:b/>
          <w:bCs/>
          <w:i/>
          <w:iCs/>
          <w:sz w:val="12"/>
          <w:szCs w:val="12"/>
        </w:rPr>
      </w:pPr>
    </w:p>
    <w:tbl>
      <w:tblPr>
        <w:tblW w:w="13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3"/>
      </w:tblGrid>
      <w:tr w:rsidR="00B358CB" w:rsidTr="00FA7B20">
        <w:trPr>
          <w:cantSplit/>
          <w:trHeight w:val="647"/>
          <w:jc w:val="center"/>
        </w:trPr>
        <w:tc>
          <w:tcPr>
            <w:tcW w:w="13723" w:type="dxa"/>
          </w:tcPr>
          <w:p w:rsidR="00B358CB" w:rsidRDefault="00B358CB" w:rsidP="00FA7B20">
            <w:pPr>
              <w:rPr>
                <w:b/>
                <w:iCs/>
                <w:sz w:val="22"/>
                <w:szCs w:val="22"/>
              </w:rPr>
            </w:pPr>
            <w:r>
              <w:rPr>
                <w:b/>
                <w:iCs/>
                <w:sz w:val="22"/>
                <w:szCs w:val="22"/>
              </w:rPr>
              <w:t xml:space="preserve">DISTRICT </w:t>
            </w:r>
            <w:smartTag w:uri="urn:schemas-microsoft-com:office:smarttags" w:element="PersonName">
              <w:r>
                <w:rPr>
                  <w:b/>
                  <w:iCs/>
                  <w:sz w:val="22"/>
                  <w:szCs w:val="22"/>
                </w:rPr>
                <w:t>ME</w:t>
              </w:r>
            </w:smartTag>
            <w:r>
              <w:rPr>
                <w:b/>
                <w:iCs/>
                <w:sz w:val="22"/>
                <w:szCs w:val="22"/>
              </w:rPr>
              <w:t>ASURABLE GOAL (to include specific target):</w:t>
            </w:r>
          </w:p>
          <w:p w:rsidR="00B358CB" w:rsidRDefault="002469D0" w:rsidP="00FA7B20">
            <w:pPr>
              <w:rPr>
                <w:b/>
                <w:iCs/>
                <w:sz w:val="22"/>
                <w:szCs w:val="22"/>
              </w:rPr>
            </w:pPr>
            <w:r>
              <w:rPr>
                <w:b/>
                <w:iCs/>
                <w:sz w:val="22"/>
                <w:szCs w:val="22"/>
              </w:rPr>
              <w:t>All subgroups will meet the Math AMO either by meeting the threshold of 74.57%, or Confidence Interval, or Safe Harbor as measured on Spring 2013 SBA’s</w:t>
            </w:r>
          </w:p>
        </w:tc>
      </w:tr>
      <w:tr w:rsidR="00B358CB" w:rsidTr="00FA7B20">
        <w:trPr>
          <w:cantSplit/>
          <w:trHeight w:val="746"/>
          <w:jc w:val="center"/>
        </w:trPr>
        <w:tc>
          <w:tcPr>
            <w:tcW w:w="13723" w:type="dxa"/>
          </w:tcPr>
          <w:p w:rsidR="00B358CB" w:rsidRDefault="00B358CB" w:rsidP="00FA7B20">
            <w:pPr>
              <w:rPr>
                <w:b/>
                <w:iCs/>
                <w:sz w:val="20"/>
                <w:szCs w:val="20"/>
              </w:rPr>
            </w:pPr>
            <w:r>
              <w:rPr>
                <w:b/>
                <w:iCs/>
                <w:sz w:val="22"/>
                <w:szCs w:val="22"/>
              </w:rPr>
              <w:t>CURRENT PERFORMANCE LEVEL ON SBAs:</w:t>
            </w:r>
            <w:r>
              <w:rPr>
                <w:b/>
                <w:iCs/>
                <w:sz w:val="20"/>
                <w:szCs w:val="20"/>
              </w:rPr>
              <w:t xml:space="preserve"> </w:t>
            </w:r>
          </w:p>
          <w:p w:rsidR="00B358CB" w:rsidRDefault="002469D0" w:rsidP="00FA7B20">
            <w:pPr>
              <w:rPr>
                <w:b/>
                <w:iCs/>
                <w:sz w:val="20"/>
                <w:szCs w:val="20"/>
              </w:rPr>
            </w:pPr>
            <w:r>
              <w:rPr>
                <w:b/>
                <w:iCs/>
                <w:sz w:val="20"/>
                <w:szCs w:val="20"/>
              </w:rPr>
              <w:t>Alaska Native 67%, Economically Disadvantaged 72%, SWD 51%</w:t>
            </w:r>
          </w:p>
        </w:tc>
      </w:tr>
      <w:tr w:rsidR="00B358CB" w:rsidTr="00FA7B20">
        <w:trPr>
          <w:cantSplit/>
          <w:trHeight w:val="890"/>
          <w:jc w:val="center"/>
        </w:trPr>
        <w:tc>
          <w:tcPr>
            <w:tcW w:w="13723" w:type="dxa"/>
          </w:tcPr>
          <w:p w:rsidR="00B358CB" w:rsidRDefault="00B358CB" w:rsidP="00FA7B20">
            <w:pPr>
              <w:rPr>
                <w:b/>
                <w:bCs/>
                <w:sz w:val="20"/>
                <w:szCs w:val="20"/>
              </w:rPr>
            </w:pPr>
            <w:r>
              <w:rPr>
                <w:b/>
                <w:bCs/>
                <w:sz w:val="22"/>
                <w:szCs w:val="22"/>
              </w:rPr>
              <w:t>Scientifically based research to support each strategy listed below (reference or brief description):</w:t>
            </w:r>
          </w:p>
          <w:p w:rsidR="00B358CB" w:rsidRDefault="006D3844" w:rsidP="00FA7B20">
            <w:pPr>
              <w:rPr>
                <w:sz w:val="20"/>
                <w:szCs w:val="20"/>
              </w:rPr>
            </w:pPr>
            <w:proofErr w:type="spellStart"/>
            <w:r>
              <w:rPr>
                <w:sz w:val="20"/>
                <w:szCs w:val="20"/>
              </w:rPr>
              <w:t>Marzano’s</w:t>
            </w:r>
            <w:proofErr w:type="spellEnd"/>
            <w:r>
              <w:rPr>
                <w:sz w:val="20"/>
                <w:szCs w:val="20"/>
              </w:rPr>
              <w:t xml:space="preserve"> research on effective instruction; </w:t>
            </w:r>
            <w:proofErr w:type="spellStart"/>
            <w:r>
              <w:rPr>
                <w:sz w:val="20"/>
                <w:szCs w:val="20"/>
              </w:rPr>
              <w:t>DuFour</w:t>
            </w:r>
            <w:proofErr w:type="spellEnd"/>
            <w:r>
              <w:rPr>
                <w:sz w:val="20"/>
                <w:szCs w:val="20"/>
              </w:rPr>
              <w:t xml:space="preserve"> and </w:t>
            </w:r>
            <w:proofErr w:type="spellStart"/>
            <w:r>
              <w:rPr>
                <w:sz w:val="20"/>
                <w:szCs w:val="20"/>
              </w:rPr>
              <w:t>Eaker</w:t>
            </w:r>
            <w:proofErr w:type="spellEnd"/>
            <w:r>
              <w:rPr>
                <w:sz w:val="20"/>
                <w:szCs w:val="20"/>
              </w:rPr>
              <w:t xml:space="preserve"> ‘s research on effective collaboration and learning communities; Muhammad’s work on transforming school culture; Danielson’s work </w:t>
            </w:r>
            <w:r w:rsidRPr="006D3844">
              <w:rPr>
                <w:i/>
                <w:sz w:val="20"/>
                <w:szCs w:val="20"/>
              </w:rPr>
              <w:t>Enhancing Professional Practices: A Framework for teaching</w:t>
            </w:r>
            <w:r>
              <w:rPr>
                <w:sz w:val="20"/>
                <w:szCs w:val="20"/>
              </w:rPr>
              <w:t>.</w:t>
            </w:r>
          </w:p>
        </w:tc>
      </w:tr>
    </w:tbl>
    <w:p w:rsidR="00B358CB" w:rsidRDefault="00B358CB" w:rsidP="00B358CB">
      <w:pPr>
        <w:pStyle w:val="Default"/>
        <w:rPr>
          <w:sz w:val="4"/>
          <w:szCs w:val="4"/>
        </w:rPr>
      </w:pPr>
    </w:p>
    <w:tbl>
      <w:tblPr>
        <w:tblW w:w="137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90"/>
        <w:gridCol w:w="1350"/>
        <w:gridCol w:w="1530"/>
        <w:gridCol w:w="1530"/>
        <w:gridCol w:w="2520"/>
        <w:gridCol w:w="3800"/>
      </w:tblGrid>
      <w:tr w:rsidR="00B358CB" w:rsidTr="00FA7B20">
        <w:trPr>
          <w:cantSplit/>
          <w:trHeight w:val="260"/>
          <w:jc w:val="center"/>
        </w:trPr>
        <w:tc>
          <w:tcPr>
            <w:tcW w:w="299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sz w:val="18"/>
                <w:szCs w:val="18"/>
              </w:rPr>
            </w:pPr>
            <w:r>
              <w:rPr>
                <w:sz w:val="18"/>
                <w:szCs w:val="18"/>
              </w:rPr>
              <w:t>ACTION TO IMPLEMENT</w:t>
            </w:r>
          </w:p>
          <w:p w:rsidR="00B358CB" w:rsidRDefault="00B358CB" w:rsidP="00FA7B20">
            <w:pPr>
              <w:pStyle w:val="Heading2"/>
              <w:rPr>
                <w:sz w:val="18"/>
                <w:szCs w:val="18"/>
              </w:rPr>
            </w:pPr>
            <w:r>
              <w:rPr>
                <w:sz w:val="18"/>
                <w:szCs w:val="18"/>
                <w:u w:val="single"/>
              </w:rPr>
              <w:t>Action, strategies and interventions</w:t>
            </w:r>
            <w:r>
              <w:rPr>
                <w:sz w:val="18"/>
                <w:szCs w:val="18"/>
              </w:rPr>
              <w:t xml:space="preserve"> (include professional development, mentoring, parent involvement- </w:t>
            </w:r>
            <w:r>
              <w:rPr>
                <w:sz w:val="18"/>
                <w:szCs w:val="18"/>
                <w:u w:val="single"/>
              </w:rPr>
              <w:t>not programs</w:t>
            </w:r>
            <w:r>
              <w:rPr>
                <w:sz w:val="18"/>
                <w:szCs w:val="18"/>
              </w:rPr>
              <w: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jc w:val="center"/>
              <w:rPr>
                <w:b/>
                <w:sz w:val="18"/>
                <w:szCs w:val="18"/>
              </w:rPr>
            </w:pPr>
            <w:r>
              <w:rPr>
                <w:b/>
                <w:sz w:val="18"/>
                <w:szCs w:val="18"/>
              </w:rPr>
              <w:t xml:space="preserve">TIMELINE </w:t>
            </w:r>
          </w:p>
          <w:p w:rsidR="00B358CB" w:rsidRDefault="00B358CB" w:rsidP="00FA7B20">
            <w:pPr>
              <w:pStyle w:val="Heading2"/>
              <w:rPr>
                <w:sz w:val="18"/>
                <w:szCs w:val="18"/>
              </w:rPr>
            </w:pPr>
            <w:r>
              <w:rPr>
                <w:sz w:val="18"/>
                <w:szCs w:val="18"/>
              </w:rPr>
              <w:t>Milestones for current school year</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rFonts w:ascii="Times New (W1)" w:hAnsi="Times New (W1)"/>
                <w:sz w:val="18"/>
                <w:szCs w:val="18"/>
              </w:rPr>
            </w:pPr>
            <w:r>
              <w:rPr>
                <w:rFonts w:ascii="Times New (W1)" w:hAnsi="Times New (W1)"/>
                <w:sz w:val="18"/>
                <w:szCs w:val="18"/>
              </w:rPr>
              <w:t xml:space="preserve">RESOURCES Materials, Estimated costs, funding sources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jc w:val="center"/>
              <w:rPr>
                <w:rFonts w:ascii="Times New (W1)" w:hAnsi="Times New (W1)"/>
                <w:b/>
                <w:sz w:val="18"/>
                <w:szCs w:val="18"/>
              </w:rPr>
            </w:pPr>
            <w:r>
              <w:rPr>
                <w:rFonts w:ascii="Times New (W1)" w:hAnsi="Times New (W1)"/>
                <w:b/>
                <w:sz w:val="18"/>
                <w:szCs w:val="18"/>
              </w:rPr>
              <w:t>PERSONS</w:t>
            </w:r>
            <w:r>
              <w:rPr>
                <w:rFonts w:ascii="Times New (W1)" w:hAnsi="Times New (W1)"/>
                <w:b/>
                <w:sz w:val="18"/>
                <w:szCs w:val="18"/>
              </w:rPr>
              <w:br/>
              <w:t>RESPONSIBLE</w:t>
            </w:r>
          </w:p>
        </w:tc>
        <w:tc>
          <w:tcPr>
            <w:tcW w:w="6320" w:type="dxa"/>
            <w:gridSpan w:val="2"/>
            <w:tcBorders>
              <w:top w:val="single" w:sz="4" w:space="0" w:color="auto"/>
              <w:left w:val="single" w:sz="4" w:space="0" w:color="auto"/>
              <w:bottom w:val="single" w:sz="8" w:space="0" w:color="000000"/>
              <w:right w:val="single" w:sz="4" w:space="0" w:color="auto"/>
            </w:tcBorders>
            <w:shd w:val="clear" w:color="auto" w:fill="B6DDE8" w:themeFill="accent5" w:themeFillTint="66"/>
            <w:vAlign w:val="center"/>
          </w:tcPr>
          <w:p w:rsidR="00B358CB" w:rsidRDefault="00B358CB" w:rsidP="00FA7B20">
            <w:pPr>
              <w:tabs>
                <w:tab w:val="left" w:pos="342"/>
              </w:tabs>
              <w:jc w:val="center"/>
              <w:rPr>
                <w:rFonts w:ascii="Times New (W1)" w:hAnsi="Times New (W1)"/>
                <w:b/>
                <w:caps/>
                <w:sz w:val="20"/>
                <w:szCs w:val="20"/>
              </w:rPr>
            </w:pPr>
            <w:r>
              <w:rPr>
                <w:rFonts w:ascii="Times New (W1)" w:hAnsi="Times New (W1)"/>
                <w:b/>
                <w:caps/>
                <w:sz w:val="20"/>
                <w:szCs w:val="20"/>
              </w:rPr>
              <w:t>Progress Monitoring and Evaluation</w:t>
            </w:r>
          </w:p>
        </w:tc>
      </w:tr>
      <w:tr w:rsidR="00B358CB" w:rsidTr="00FA7B20">
        <w:trPr>
          <w:cantSplit/>
          <w:trHeight w:val="760"/>
          <w:jc w:val="center"/>
        </w:trPr>
        <w:tc>
          <w:tcPr>
            <w:tcW w:w="2990" w:type="dxa"/>
            <w:vMerge/>
            <w:tcBorders>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sz w:val="18"/>
                <w:szCs w:val="18"/>
              </w:rPr>
            </w:pPr>
          </w:p>
        </w:tc>
        <w:tc>
          <w:tcPr>
            <w:tcW w:w="1350" w:type="dxa"/>
            <w:vMerge/>
            <w:tcBorders>
              <w:left w:val="single" w:sz="4" w:space="0" w:color="auto"/>
              <w:bottom w:val="single" w:sz="4" w:space="0" w:color="auto"/>
              <w:right w:val="single" w:sz="4" w:space="0" w:color="auto"/>
            </w:tcBorders>
            <w:shd w:val="clear" w:color="auto" w:fill="B6DDE8" w:themeFill="accent5" w:themeFillTint="66"/>
          </w:tcPr>
          <w:p w:rsidR="00B358CB" w:rsidRDefault="00B358CB" w:rsidP="00FA7B20">
            <w:pPr>
              <w:jc w:val="center"/>
              <w:rPr>
                <w:b/>
                <w:sz w:val="18"/>
                <w:szCs w:val="18"/>
              </w:rPr>
            </w:pPr>
          </w:p>
        </w:tc>
        <w:tc>
          <w:tcPr>
            <w:tcW w:w="1530" w:type="dxa"/>
            <w:vMerge/>
            <w:tcBorders>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rFonts w:ascii="Times New (W1)" w:hAnsi="Times New (W1)"/>
                <w:caps/>
                <w:sz w:val="18"/>
                <w:szCs w:val="18"/>
              </w:rPr>
            </w:pPr>
          </w:p>
        </w:tc>
        <w:tc>
          <w:tcPr>
            <w:tcW w:w="1530" w:type="dxa"/>
            <w:vMerge/>
            <w:tcBorders>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rFonts w:ascii="Times New (W1)" w:hAnsi="Times New (W1)"/>
                <w:sz w:val="18"/>
                <w:szCs w:val="18"/>
              </w:rPr>
            </w:pPr>
          </w:p>
        </w:tc>
        <w:tc>
          <w:tcPr>
            <w:tcW w:w="2520" w:type="dxa"/>
            <w:tcBorders>
              <w:top w:val="single" w:sz="8" w:space="0" w:color="000000"/>
              <w:left w:val="single" w:sz="4" w:space="0" w:color="auto"/>
              <w:bottom w:val="single" w:sz="4" w:space="0" w:color="auto"/>
              <w:right w:val="single" w:sz="4" w:space="0" w:color="auto"/>
            </w:tcBorders>
            <w:shd w:val="clear" w:color="auto" w:fill="DAEEF3" w:themeFill="accent5" w:themeFillTint="33"/>
            <w:vAlign w:val="center"/>
          </w:tcPr>
          <w:p w:rsidR="00B358CB" w:rsidRDefault="00B358CB" w:rsidP="00FA7B20">
            <w:pPr>
              <w:jc w:val="center"/>
              <w:rPr>
                <w:rFonts w:ascii="Times New (W1)" w:hAnsi="Times New (W1)"/>
                <w:b/>
                <w:sz w:val="20"/>
                <w:szCs w:val="20"/>
              </w:rPr>
            </w:pPr>
            <w:r>
              <w:rPr>
                <w:rFonts w:ascii="Times New (W1)" w:hAnsi="Times New (W1)"/>
                <w:b/>
                <w:sz w:val="20"/>
                <w:szCs w:val="20"/>
              </w:rPr>
              <w:t>EVALUATION</w:t>
            </w:r>
            <w:r>
              <w:rPr>
                <w:rFonts w:ascii="Times New (W1)" w:hAnsi="Times New (W1)"/>
                <w:b/>
                <w:sz w:val="20"/>
                <w:szCs w:val="20"/>
              </w:rPr>
              <w:br/>
              <w:t>(Instrument(s) used to assess)</w:t>
            </w:r>
          </w:p>
        </w:tc>
        <w:tc>
          <w:tcPr>
            <w:tcW w:w="3800" w:type="dxa"/>
            <w:tcBorders>
              <w:top w:val="single" w:sz="8" w:space="0" w:color="000000"/>
              <w:left w:val="single" w:sz="4" w:space="0" w:color="auto"/>
              <w:bottom w:val="single" w:sz="4" w:space="0" w:color="auto"/>
              <w:right w:val="single" w:sz="4" w:space="0" w:color="auto"/>
            </w:tcBorders>
            <w:shd w:val="clear" w:color="auto" w:fill="DAEEF3" w:themeFill="accent5" w:themeFillTint="33"/>
            <w:vAlign w:val="center"/>
          </w:tcPr>
          <w:p w:rsidR="00B358CB" w:rsidRDefault="00B358CB" w:rsidP="00FA7B20">
            <w:pPr>
              <w:tabs>
                <w:tab w:val="left" w:pos="342"/>
              </w:tabs>
              <w:jc w:val="center"/>
              <w:rPr>
                <w:rFonts w:ascii="Times New (W1)" w:hAnsi="Times New (W1)"/>
                <w:b/>
                <w:caps/>
                <w:sz w:val="20"/>
                <w:szCs w:val="20"/>
              </w:rPr>
            </w:pPr>
            <w:r>
              <w:rPr>
                <w:rFonts w:ascii="Times New (W1)" w:hAnsi="Times New (W1)"/>
                <w:b/>
                <w:caps/>
                <w:sz w:val="20"/>
                <w:szCs w:val="20"/>
              </w:rPr>
              <w:t>Evidence of impact on student learning</w:t>
            </w:r>
          </w:p>
          <w:p w:rsidR="00B358CB" w:rsidRDefault="00B358CB" w:rsidP="00FA7B20">
            <w:pPr>
              <w:tabs>
                <w:tab w:val="left" w:pos="342"/>
              </w:tabs>
              <w:jc w:val="center"/>
              <w:rPr>
                <w:rFonts w:ascii="Times New (W1)" w:hAnsi="Times New (W1)"/>
                <w:b/>
                <w:sz w:val="20"/>
                <w:szCs w:val="20"/>
              </w:rPr>
            </w:pPr>
            <w:r>
              <w:rPr>
                <w:rFonts w:ascii="Times New (W1)" w:hAnsi="Times New (W1)"/>
                <w:b/>
                <w:sz w:val="20"/>
                <w:szCs w:val="20"/>
              </w:rPr>
              <w:t>(Outcomes – Review at district only per milestone)</w:t>
            </w: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1E7E7B">
            <w:pPr>
              <w:rPr>
                <w:sz w:val="20"/>
                <w:szCs w:val="20"/>
              </w:rPr>
            </w:pPr>
            <w:r>
              <w:rPr>
                <w:sz w:val="20"/>
                <w:szCs w:val="20"/>
              </w:rPr>
              <w:t xml:space="preserve">Review and </w:t>
            </w:r>
            <w:r w:rsidR="001E7E7B">
              <w:rPr>
                <w:sz w:val="20"/>
                <w:szCs w:val="20"/>
              </w:rPr>
              <w:t>align</w:t>
            </w:r>
            <w:r>
              <w:rPr>
                <w:sz w:val="20"/>
                <w:szCs w:val="20"/>
              </w:rPr>
              <w:t xml:space="preserve"> KPBSD math  curriculum to new Alaska standards </w:t>
            </w:r>
          </w:p>
        </w:tc>
        <w:tc>
          <w:tcPr>
            <w:tcW w:w="1350" w:type="dxa"/>
            <w:tcBorders>
              <w:top w:val="single" w:sz="4" w:space="0" w:color="auto"/>
              <w:left w:val="single" w:sz="4" w:space="0" w:color="auto"/>
              <w:bottom w:val="single" w:sz="4" w:space="0" w:color="auto"/>
              <w:right w:val="single" w:sz="4" w:space="0" w:color="auto"/>
            </w:tcBorders>
          </w:tcPr>
          <w:p w:rsidR="004F49BC" w:rsidRDefault="004F49BC" w:rsidP="001E7E7B">
            <w:pPr>
              <w:pStyle w:val="Heading2"/>
              <w:tabs>
                <w:tab w:val="clear" w:pos="1080"/>
              </w:tabs>
              <w:rPr>
                <w:b w:val="0"/>
                <w:sz w:val="20"/>
              </w:rPr>
            </w:pPr>
            <w:r>
              <w:rPr>
                <w:b w:val="0"/>
                <w:sz w:val="20"/>
              </w:rPr>
              <w:t>April 2012-</w:t>
            </w:r>
            <w:r w:rsidR="001E7E7B">
              <w:rPr>
                <w:b w:val="0"/>
                <w:sz w:val="20"/>
              </w:rPr>
              <w:t>May 2013</w:t>
            </w:r>
          </w:p>
        </w:tc>
        <w:tc>
          <w:tcPr>
            <w:tcW w:w="1530" w:type="dxa"/>
            <w:tcBorders>
              <w:top w:val="single" w:sz="4" w:space="0" w:color="auto"/>
              <w:left w:val="single" w:sz="4" w:space="0" w:color="auto"/>
              <w:bottom w:val="single" w:sz="4" w:space="0" w:color="auto"/>
              <w:right w:val="single" w:sz="4" w:space="0" w:color="auto"/>
            </w:tcBorders>
          </w:tcPr>
          <w:p w:rsidR="004F49BC" w:rsidRDefault="001E7E7B" w:rsidP="001E7E7B">
            <w:pPr>
              <w:pStyle w:val="Heading2"/>
              <w:tabs>
                <w:tab w:val="clear" w:pos="1080"/>
              </w:tabs>
              <w:rPr>
                <w:b w:val="0"/>
                <w:sz w:val="20"/>
              </w:rPr>
            </w:pPr>
            <w:r>
              <w:rPr>
                <w:b w:val="0"/>
                <w:sz w:val="20"/>
              </w:rPr>
              <w:t>Alaska</w:t>
            </w:r>
            <w:r w:rsidR="004F49BC">
              <w:rPr>
                <w:b w:val="0"/>
                <w:sz w:val="20"/>
              </w:rPr>
              <w:t xml:space="preserve"> state standards</w:t>
            </w:r>
            <w:r w:rsidR="00910A87">
              <w:rPr>
                <w:b w:val="0"/>
                <w:sz w:val="20"/>
              </w:rPr>
              <w:t>,   Gen Ed Funds, $10,000</w:t>
            </w:r>
            <w:r w:rsidR="004F49BC">
              <w:rPr>
                <w:b w:val="0"/>
                <w:sz w:val="20"/>
              </w:rPr>
              <w:t xml:space="preserve"> </w:t>
            </w:r>
          </w:p>
        </w:tc>
        <w:tc>
          <w:tcPr>
            <w:tcW w:w="1530" w:type="dxa"/>
            <w:tcBorders>
              <w:top w:val="single" w:sz="4" w:space="0" w:color="auto"/>
              <w:left w:val="single" w:sz="4" w:space="0" w:color="auto"/>
              <w:bottom w:val="single" w:sz="4" w:space="0" w:color="auto"/>
              <w:right w:val="single" w:sz="4" w:space="0" w:color="auto"/>
            </w:tcBorders>
          </w:tcPr>
          <w:p w:rsidR="004F49BC" w:rsidRDefault="004A48C2" w:rsidP="001E7E7B">
            <w:pPr>
              <w:pStyle w:val="Heading2"/>
              <w:tabs>
                <w:tab w:val="clear" w:pos="1080"/>
              </w:tabs>
              <w:rPr>
                <w:b w:val="0"/>
                <w:sz w:val="20"/>
              </w:rPr>
            </w:pPr>
            <w:r>
              <w:rPr>
                <w:b w:val="0"/>
                <w:sz w:val="20"/>
              </w:rPr>
              <w:t xml:space="preserve">Curriculum and Elementary Education </w:t>
            </w:r>
            <w:r w:rsidR="004F49BC">
              <w:rPr>
                <w:b w:val="0"/>
                <w:sz w:val="20"/>
              </w:rPr>
              <w:t xml:space="preserve">Math Curriculum Adoption Committee </w:t>
            </w:r>
          </w:p>
        </w:tc>
        <w:tc>
          <w:tcPr>
            <w:tcW w:w="2520" w:type="dxa"/>
            <w:tcBorders>
              <w:top w:val="single" w:sz="4" w:space="0" w:color="auto"/>
              <w:left w:val="single" w:sz="4" w:space="0" w:color="auto"/>
              <w:bottom w:val="single" w:sz="4" w:space="0" w:color="auto"/>
              <w:right w:val="single" w:sz="4" w:space="0" w:color="auto"/>
            </w:tcBorders>
          </w:tcPr>
          <w:p w:rsidR="004F49BC" w:rsidRDefault="004F49BC" w:rsidP="004F49BC">
            <w:pPr>
              <w:pStyle w:val="CM1"/>
              <w:widowControl/>
              <w:autoSpaceDE/>
              <w:autoSpaceDN/>
              <w:adjustRightInd/>
              <w:rPr>
                <w:rFonts w:ascii="Times New Roman" w:hAnsi="Times New Roman"/>
                <w:sz w:val="20"/>
                <w:szCs w:val="20"/>
              </w:rPr>
            </w:pPr>
            <w:r>
              <w:rPr>
                <w:rFonts w:ascii="Times New Roman" w:hAnsi="Times New Roman"/>
                <w:sz w:val="20"/>
                <w:szCs w:val="20"/>
              </w:rPr>
              <w:t>Curriculum revision adoption by school board.</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1E7E7B">
            <w:pPr>
              <w:rPr>
                <w:sz w:val="20"/>
                <w:szCs w:val="20"/>
              </w:rPr>
            </w:pPr>
            <w:r>
              <w:rPr>
                <w:sz w:val="20"/>
                <w:szCs w:val="20"/>
              </w:rPr>
              <w:t xml:space="preserve">Develop </w:t>
            </w:r>
            <w:r w:rsidR="001E7E7B">
              <w:rPr>
                <w:sz w:val="20"/>
                <w:szCs w:val="20"/>
              </w:rPr>
              <w:t xml:space="preserve">district-wide quarterly </w:t>
            </w:r>
            <w:r>
              <w:rPr>
                <w:sz w:val="20"/>
                <w:szCs w:val="20"/>
              </w:rPr>
              <w:t xml:space="preserve">math common assessments </w:t>
            </w:r>
          </w:p>
        </w:tc>
        <w:tc>
          <w:tcPr>
            <w:tcW w:w="1350" w:type="dxa"/>
            <w:tcBorders>
              <w:top w:val="single" w:sz="4" w:space="0" w:color="auto"/>
              <w:left w:val="single" w:sz="4" w:space="0" w:color="auto"/>
              <w:bottom w:val="single" w:sz="4" w:space="0" w:color="auto"/>
              <w:right w:val="single" w:sz="4" w:space="0" w:color="auto"/>
            </w:tcBorders>
          </w:tcPr>
          <w:p w:rsidR="004F49BC" w:rsidRDefault="00CE7E76" w:rsidP="004F49BC">
            <w:pPr>
              <w:pStyle w:val="Heading2"/>
              <w:tabs>
                <w:tab w:val="clear" w:pos="1080"/>
              </w:tabs>
              <w:rPr>
                <w:b w:val="0"/>
                <w:sz w:val="20"/>
              </w:rPr>
            </w:pPr>
            <w:r>
              <w:rPr>
                <w:b w:val="0"/>
                <w:sz w:val="20"/>
              </w:rPr>
              <w:t>Sept. 2012 April 2013</w:t>
            </w:r>
          </w:p>
        </w:tc>
        <w:tc>
          <w:tcPr>
            <w:tcW w:w="1530" w:type="dxa"/>
            <w:tcBorders>
              <w:top w:val="single" w:sz="4" w:space="0" w:color="auto"/>
              <w:left w:val="single" w:sz="4" w:space="0" w:color="auto"/>
              <w:bottom w:val="single" w:sz="4" w:space="0" w:color="auto"/>
              <w:right w:val="single" w:sz="4" w:space="0" w:color="auto"/>
            </w:tcBorders>
          </w:tcPr>
          <w:p w:rsidR="004F49BC" w:rsidRDefault="003D61E7" w:rsidP="004F49BC">
            <w:pPr>
              <w:pStyle w:val="Heading2"/>
              <w:tabs>
                <w:tab w:val="clear" w:pos="1080"/>
              </w:tabs>
              <w:rPr>
                <w:b w:val="0"/>
                <w:sz w:val="20"/>
              </w:rPr>
            </w:pPr>
            <w:r>
              <w:rPr>
                <w:b w:val="0"/>
                <w:sz w:val="20"/>
              </w:rPr>
              <w:t>Adopted materials as yet to be determined</w:t>
            </w:r>
            <w:r w:rsidR="00910A87">
              <w:rPr>
                <w:b w:val="0"/>
                <w:sz w:val="20"/>
              </w:rPr>
              <w:t>, Gen Ed. Funds, $10,000</w:t>
            </w:r>
          </w:p>
        </w:tc>
        <w:tc>
          <w:tcPr>
            <w:tcW w:w="1530" w:type="dxa"/>
            <w:tcBorders>
              <w:top w:val="single" w:sz="4" w:space="0" w:color="auto"/>
              <w:left w:val="single" w:sz="4" w:space="0" w:color="auto"/>
              <w:bottom w:val="single" w:sz="4" w:space="0" w:color="auto"/>
              <w:right w:val="single" w:sz="4" w:space="0" w:color="auto"/>
            </w:tcBorders>
          </w:tcPr>
          <w:p w:rsidR="004F49BC" w:rsidRDefault="004A48C2" w:rsidP="004F49BC">
            <w:pPr>
              <w:pStyle w:val="Heading2"/>
              <w:tabs>
                <w:tab w:val="clear" w:pos="1080"/>
              </w:tabs>
              <w:rPr>
                <w:b w:val="0"/>
                <w:sz w:val="20"/>
              </w:rPr>
            </w:pPr>
            <w:r>
              <w:rPr>
                <w:b w:val="0"/>
                <w:sz w:val="20"/>
              </w:rPr>
              <w:t xml:space="preserve">Curriculum and Elementary Education </w:t>
            </w:r>
            <w:r w:rsidR="00CE7E76">
              <w:rPr>
                <w:b w:val="0"/>
                <w:sz w:val="20"/>
              </w:rPr>
              <w:t>Curriculum Assessment Committee</w:t>
            </w:r>
          </w:p>
        </w:tc>
        <w:tc>
          <w:tcPr>
            <w:tcW w:w="2520" w:type="dxa"/>
            <w:tcBorders>
              <w:top w:val="single" w:sz="4" w:space="0" w:color="auto"/>
              <w:left w:val="single" w:sz="4" w:space="0" w:color="auto"/>
              <w:bottom w:val="single" w:sz="4" w:space="0" w:color="auto"/>
              <w:right w:val="single" w:sz="4" w:space="0" w:color="auto"/>
            </w:tcBorders>
          </w:tcPr>
          <w:p w:rsidR="004F49BC" w:rsidRDefault="00CE7E76" w:rsidP="004F49BC">
            <w:pPr>
              <w:pStyle w:val="CM1"/>
              <w:widowControl/>
              <w:autoSpaceDE/>
              <w:autoSpaceDN/>
              <w:adjustRightInd/>
              <w:rPr>
                <w:rFonts w:ascii="Times New Roman" w:hAnsi="Times New Roman"/>
                <w:sz w:val="20"/>
                <w:szCs w:val="20"/>
              </w:rPr>
            </w:pPr>
            <w:r>
              <w:rPr>
                <w:rFonts w:ascii="Times New Roman" w:hAnsi="Times New Roman"/>
                <w:sz w:val="20"/>
                <w:szCs w:val="20"/>
              </w:rPr>
              <w:t>Student data collected through common assessments.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4F49BC">
            <w:pPr>
              <w:rPr>
                <w:sz w:val="20"/>
                <w:szCs w:val="20"/>
              </w:rPr>
            </w:pPr>
            <w:r>
              <w:rPr>
                <w:sz w:val="20"/>
                <w:szCs w:val="20"/>
              </w:rPr>
              <w:t>Review materials and resources for adoption in support of curriculum.</w:t>
            </w:r>
          </w:p>
        </w:tc>
        <w:tc>
          <w:tcPr>
            <w:tcW w:w="1350" w:type="dxa"/>
            <w:tcBorders>
              <w:top w:val="single" w:sz="4" w:space="0" w:color="auto"/>
              <w:left w:val="single" w:sz="4" w:space="0" w:color="auto"/>
              <w:bottom w:val="single" w:sz="4" w:space="0" w:color="auto"/>
              <w:right w:val="single" w:sz="4" w:space="0" w:color="auto"/>
            </w:tcBorders>
          </w:tcPr>
          <w:p w:rsidR="004F49BC" w:rsidRDefault="00CD6FA8" w:rsidP="00CD6FA8">
            <w:pPr>
              <w:pStyle w:val="Heading2"/>
              <w:tabs>
                <w:tab w:val="clear" w:pos="1080"/>
              </w:tabs>
              <w:rPr>
                <w:b w:val="0"/>
                <w:sz w:val="20"/>
              </w:rPr>
            </w:pPr>
            <w:r>
              <w:rPr>
                <w:b w:val="0"/>
                <w:sz w:val="20"/>
              </w:rPr>
              <w:t>Sept. 2012</w:t>
            </w:r>
            <w:r w:rsidR="004F49BC">
              <w:rPr>
                <w:b w:val="0"/>
                <w:sz w:val="20"/>
              </w:rPr>
              <w:t xml:space="preserve"> </w:t>
            </w:r>
            <w:r>
              <w:rPr>
                <w:b w:val="0"/>
                <w:sz w:val="20"/>
              </w:rPr>
              <w:t>April 2013</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What Works Clearing House</w:t>
            </w:r>
            <w:r w:rsidR="00CD6FA8">
              <w:rPr>
                <w:b w:val="0"/>
                <w:sz w:val="20"/>
              </w:rPr>
              <w:t>, NCTM</w:t>
            </w:r>
          </w:p>
        </w:tc>
        <w:tc>
          <w:tcPr>
            <w:tcW w:w="1530" w:type="dxa"/>
            <w:tcBorders>
              <w:top w:val="single" w:sz="4" w:space="0" w:color="auto"/>
              <w:left w:val="single" w:sz="4" w:space="0" w:color="auto"/>
              <w:bottom w:val="single" w:sz="4" w:space="0" w:color="auto"/>
              <w:right w:val="single" w:sz="4" w:space="0" w:color="auto"/>
            </w:tcBorders>
          </w:tcPr>
          <w:p w:rsidR="004F49BC" w:rsidRDefault="004A48C2" w:rsidP="00CD6FA8">
            <w:pPr>
              <w:pStyle w:val="Heading2"/>
              <w:tabs>
                <w:tab w:val="clear" w:pos="1080"/>
              </w:tabs>
              <w:rPr>
                <w:b w:val="0"/>
                <w:sz w:val="20"/>
              </w:rPr>
            </w:pPr>
            <w:r>
              <w:rPr>
                <w:b w:val="0"/>
                <w:sz w:val="20"/>
              </w:rPr>
              <w:t>Curriculum and Elementary Education</w:t>
            </w:r>
            <w:r w:rsidR="00CD6FA8">
              <w:rPr>
                <w:b w:val="0"/>
                <w:sz w:val="20"/>
              </w:rPr>
              <w:t xml:space="preserve">, </w:t>
            </w:r>
            <w:r w:rsidR="004F49BC">
              <w:rPr>
                <w:b w:val="0"/>
                <w:sz w:val="20"/>
              </w:rPr>
              <w:t xml:space="preserve">Math Curriculum Adoption Committee </w:t>
            </w:r>
          </w:p>
        </w:tc>
        <w:tc>
          <w:tcPr>
            <w:tcW w:w="2520" w:type="dxa"/>
            <w:tcBorders>
              <w:top w:val="single" w:sz="4" w:space="0" w:color="auto"/>
              <w:left w:val="single" w:sz="4" w:space="0" w:color="auto"/>
              <w:bottom w:val="single" w:sz="4" w:space="0" w:color="auto"/>
              <w:right w:val="single" w:sz="4" w:space="0" w:color="auto"/>
            </w:tcBorders>
          </w:tcPr>
          <w:p w:rsidR="004F49BC" w:rsidRDefault="004F49BC" w:rsidP="004F49BC">
            <w:pPr>
              <w:pStyle w:val="CM1"/>
              <w:widowControl/>
              <w:autoSpaceDE/>
              <w:autoSpaceDN/>
              <w:adjustRightInd/>
              <w:rPr>
                <w:rFonts w:ascii="Times New Roman" w:hAnsi="Times New Roman"/>
                <w:sz w:val="20"/>
                <w:szCs w:val="20"/>
              </w:rPr>
            </w:pPr>
            <w:r>
              <w:rPr>
                <w:rFonts w:ascii="Times New Roman" w:hAnsi="Times New Roman"/>
                <w:sz w:val="20"/>
                <w:szCs w:val="20"/>
              </w:rPr>
              <w:t>Committee survey/matrix review of materials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CD6FA8">
            <w:pPr>
              <w:rPr>
                <w:sz w:val="20"/>
                <w:szCs w:val="20"/>
              </w:rPr>
            </w:pPr>
            <w:r>
              <w:rPr>
                <w:sz w:val="20"/>
                <w:szCs w:val="20"/>
              </w:rPr>
              <w:t xml:space="preserve">Review &amp; selection of all </w:t>
            </w:r>
            <w:r w:rsidR="00CD6FA8">
              <w:rPr>
                <w:sz w:val="20"/>
                <w:szCs w:val="20"/>
              </w:rPr>
              <w:t>research based math i</w:t>
            </w:r>
            <w:r>
              <w:rPr>
                <w:sz w:val="20"/>
                <w:szCs w:val="20"/>
              </w:rPr>
              <w:t xml:space="preserve">ntervention programs for </w:t>
            </w:r>
            <w:r w:rsidR="00CD6FA8">
              <w:rPr>
                <w:sz w:val="20"/>
                <w:szCs w:val="20"/>
              </w:rPr>
              <w:t xml:space="preserve">evidence  of </w:t>
            </w:r>
            <w:r>
              <w:rPr>
                <w:sz w:val="20"/>
                <w:szCs w:val="20"/>
              </w:rPr>
              <w:t xml:space="preserve"> effectiveness</w:t>
            </w:r>
          </w:p>
        </w:tc>
        <w:tc>
          <w:tcPr>
            <w:tcW w:w="1350" w:type="dxa"/>
            <w:tcBorders>
              <w:top w:val="single" w:sz="4" w:space="0" w:color="auto"/>
              <w:left w:val="single" w:sz="4" w:space="0" w:color="auto"/>
              <w:bottom w:val="single" w:sz="4" w:space="0" w:color="auto"/>
              <w:right w:val="single" w:sz="4" w:space="0" w:color="auto"/>
            </w:tcBorders>
          </w:tcPr>
          <w:p w:rsidR="004F49BC" w:rsidRDefault="00CD6FA8" w:rsidP="004F49BC">
            <w:pPr>
              <w:pStyle w:val="Heading2"/>
              <w:tabs>
                <w:tab w:val="clear" w:pos="1080"/>
              </w:tabs>
              <w:jc w:val="left"/>
              <w:rPr>
                <w:b w:val="0"/>
                <w:sz w:val="20"/>
              </w:rPr>
            </w:pPr>
            <w:r>
              <w:rPr>
                <w:b w:val="0"/>
                <w:sz w:val="20"/>
              </w:rPr>
              <w:t xml:space="preserve">Sept 2012 </w:t>
            </w:r>
            <w:r w:rsidR="004F49BC">
              <w:rPr>
                <w:b w:val="0"/>
                <w:sz w:val="20"/>
              </w:rPr>
              <w:t>April 2013</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What Works Clearinghouse &amp; NCTM</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 xml:space="preserve">District Instructional Team </w:t>
            </w:r>
          </w:p>
        </w:tc>
        <w:tc>
          <w:tcPr>
            <w:tcW w:w="2520" w:type="dxa"/>
            <w:tcBorders>
              <w:top w:val="single" w:sz="4" w:space="0" w:color="auto"/>
              <w:left w:val="single" w:sz="4" w:space="0" w:color="auto"/>
              <w:bottom w:val="single" w:sz="4" w:space="0" w:color="auto"/>
              <w:right w:val="single" w:sz="4" w:space="0" w:color="auto"/>
            </w:tcBorders>
          </w:tcPr>
          <w:p w:rsidR="004F49BC" w:rsidRDefault="00CD6FA8" w:rsidP="00CD6FA8">
            <w:pPr>
              <w:pStyle w:val="CM1"/>
              <w:widowControl/>
              <w:autoSpaceDE/>
              <w:autoSpaceDN/>
              <w:adjustRightInd/>
              <w:rPr>
                <w:rFonts w:ascii="Times New Roman" w:hAnsi="Times New Roman"/>
                <w:sz w:val="20"/>
                <w:szCs w:val="20"/>
              </w:rPr>
            </w:pPr>
            <w:r>
              <w:rPr>
                <w:rFonts w:ascii="Times New Roman" w:hAnsi="Times New Roman"/>
                <w:sz w:val="20"/>
                <w:szCs w:val="20"/>
              </w:rPr>
              <w:t>Report of programs to</w:t>
            </w:r>
            <w:r w:rsidR="004F49BC">
              <w:rPr>
                <w:rFonts w:ascii="Times New Roman" w:hAnsi="Times New Roman"/>
                <w:sz w:val="20"/>
                <w:szCs w:val="20"/>
              </w:rPr>
              <w:t xml:space="preserve"> District Instructional Team </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CD6FA8" w:rsidP="00CD6FA8">
            <w:pPr>
              <w:rPr>
                <w:sz w:val="20"/>
                <w:szCs w:val="20"/>
              </w:rPr>
            </w:pPr>
            <w:r>
              <w:rPr>
                <w:sz w:val="20"/>
                <w:szCs w:val="20"/>
              </w:rPr>
              <w:lastRenderedPageBreak/>
              <w:t>Monitor the i</w:t>
            </w:r>
            <w:r w:rsidR="004F49BC">
              <w:rPr>
                <w:sz w:val="20"/>
                <w:szCs w:val="20"/>
              </w:rPr>
              <w:t xml:space="preserve">mplementation and fidelity of </w:t>
            </w:r>
            <w:r>
              <w:rPr>
                <w:sz w:val="20"/>
                <w:szCs w:val="20"/>
              </w:rPr>
              <w:t>the adopted</w:t>
            </w:r>
            <w:r w:rsidR="004F49BC">
              <w:rPr>
                <w:sz w:val="20"/>
                <w:szCs w:val="20"/>
              </w:rPr>
              <w:t xml:space="preserve"> math curriculum and </w:t>
            </w:r>
            <w:r>
              <w:rPr>
                <w:sz w:val="20"/>
                <w:szCs w:val="20"/>
              </w:rPr>
              <w:t xml:space="preserve">support materials </w:t>
            </w:r>
          </w:p>
        </w:tc>
        <w:tc>
          <w:tcPr>
            <w:tcW w:w="1350" w:type="dxa"/>
            <w:tcBorders>
              <w:top w:val="single" w:sz="4" w:space="0" w:color="auto"/>
              <w:left w:val="single" w:sz="4" w:space="0" w:color="auto"/>
              <w:bottom w:val="single" w:sz="4" w:space="0" w:color="auto"/>
              <w:right w:val="single" w:sz="4" w:space="0" w:color="auto"/>
            </w:tcBorders>
          </w:tcPr>
          <w:p w:rsidR="004F49BC" w:rsidRDefault="001D3BE8" w:rsidP="004F49BC">
            <w:pPr>
              <w:pStyle w:val="Heading2"/>
              <w:tabs>
                <w:tab w:val="clear" w:pos="1080"/>
              </w:tabs>
              <w:rPr>
                <w:b w:val="0"/>
                <w:sz w:val="20"/>
              </w:rPr>
            </w:pPr>
            <w:r>
              <w:rPr>
                <w:b w:val="0"/>
                <w:sz w:val="20"/>
              </w:rPr>
              <w:t>Throughout the year</w:t>
            </w:r>
          </w:p>
        </w:tc>
        <w:tc>
          <w:tcPr>
            <w:tcW w:w="1530" w:type="dxa"/>
            <w:tcBorders>
              <w:top w:val="single" w:sz="4" w:space="0" w:color="auto"/>
              <w:left w:val="single" w:sz="4" w:space="0" w:color="auto"/>
              <w:bottom w:val="single" w:sz="4" w:space="0" w:color="auto"/>
              <w:right w:val="single" w:sz="4" w:space="0" w:color="auto"/>
            </w:tcBorders>
          </w:tcPr>
          <w:p w:rsidR="004F49BC" w:rsidRDefault="003D61E7" w:rsidP="004F49BC">
            <w:pPr>
              <w:pStyle w:val="Heading2"/>
              <w:tabs>
                <w:tab w:val="clear" w:pos="1080"/>
              </w:tabs>
              <w:rPr>
                <w:b w:val="0"/>
                <w:sz w:val="20"/>
              </w:rPr>
            </w:pPr>
            <w:r>
              <w:rPr>
                <w:b w:val="0"/>
                <w:sz w:val="20"/>
              </w:rPr>
              <w:t>Adopted materials as yet to be determined</w:t>
            </w:r>
            <w:r w:rsidR="00910A87">
              <w:rPr>
                <w:b w:val="0"/>
                <w:sz w:val="20"/>
              </w:rPr>
              <w:t>, Title II A, $50,000</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Principals</w:t>
            </w:r>
          </w:p>
        </w:tc>
        <w:tc>
          <w:tcPr>
            <w:tcW w:w="2520" w:type="dxa"/>
            <w:tcBorders>
              <w:top w:val="single" w:sz="4" w:space="0" w:color="auto"/>
              <w:left w:val="single" w:sz="4" w:space="0" w:color="auto"/>
              <w:bottom w:val="single" w:sz="4" w:space="0" w:color="auto"/>
              <w:right w:val="single" w:sz="4" w:space="0" w:color="auto"/>
            </w:tcBorders>
          </w:tcPr>
          <w:p w:rsidR="004F49BC" w:rsidRDefault="004F49BC" w:rsidP="004F49BC">
            <w:pPr>
              <w:pStyle w:val="CM1"/>
              <w:widowControl/>
              <w:autoSpaceDE/>
              <w:autoSpaceDN/>
              <w:adjustRightInd/>
              <w:rPr>
                <w:rFonts w:ascii="Times New Roman" w:hAnsi="Times New Roman"/>
                <w:sz w:val="20"/>
                <w:szCs w:val="20"/>
              </w:rPr>
            </w:pPr>
            <w:r>
              <w:rPr>
                <w:rFonts w:ascii="Times New Roman" w:hAnsi="Times New Roman"/>
                <w:sz w:val="20"/>
                <w:szCs w:val="20"/>
              </w:rPr>
              <w:t>Principal and Director observation and evaluation</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4F49BC">
            <w:pPr>
              <w:rPr>
                <w:sz w:val="20"/>
                <w:szCs w:val="20"/>
              </w:rPr>
            </w:pPr>
            <w:r>
              <w:rPr>
                <w:sz w:val="20"/>
                <w:szCs w:val="20"/>
              </w:rPr>
              <w:t>Targeted intervention support to students below proficiency</w:t>
            </w:r>
            <w:r w:rsidR="001D3BE8">
              <w:rPr>
                <w:sz w:val="20"/>
                <w:szCs w:val="20"/>
              </w:rPr>
              <w:t xml:space="preserve"> in math</w:t>
            </w:r>
          </w:p>
        </w:tc>
        <w:tc>
          <w:tcPr>
            <w:tcW w:w="1350" w:type="dxa"/>
            <w:tcBorders>
              <w:top w:val="single" w:sz="4" w:space="0" w:color="auto"/>
              <w:left w:val="single" w:sz="4" w:space="0" w:color="auto"/>
              <w:bottom w:val="single" w:sz="4" w:space="0" w:color="auto"/>
              <w:right w:val="single" w:sz="4" w:space="0" w:color="auto"/>
            </w:tcBorders>
          </w:tcPr>
          <w:p w:rsidR="004F49BC" w:rsidRDefault="001D3BE8" w:rsidP="004F49BC">
            <w:pPr>
              <w:pStyle w:val="Heading2"/>
              <w:tabs>
                <w:tab w:val="clear" w:pos="1080"/>
              </w:tabs>
              <w:rPr>
                <w:b w:val="0"/>
                <w:sz w:val="20"/>
              </w:rPr>
            </w:pPr>
            <w:r>
              <w:rPr>
                <w:b w:val="0"/>
                <w:sz w:val="20"/>
              </w:rPr>
              <w:t>Throughout the year</w:t>
            </w:r>
          </w:p>
        </w:tc>
        <w:tc>
          <w:tcPr>
            <w:tcW w:w="1530" w:type="dxa"/>
            <w:tcBorders>
              <w:top w:val="single" w:sz="4" w:space="0" w:color="auto"/>
              <w:left w:val="single" w:sz="4" w:space="0" w:color="auto"/>
              <w:bottom w:val="single" w:sz="4" w:space="0" w:color="auto"/>
              <w:right w:val="single" w:sz="4" w:space="0" w:color="auto"/>
            </w:tcBorders>
          </w:tcPr>
          <w:p w:rsidR="004F49BC" w:rsidRDefault="001D3BE8" w:rsidP="001D3BE8">
            <w:pPr>
              <w:pStyle w:val="Heading2"/>
              <w:tabs>
                <w:tab w:val="clear" w:pos="1080"/>
              </w:tabs>
              <w:rPr>
                <w:b w:val="0"/>
                <w:sz w:val="20"/>
              </w:rPr>
            </w:pPr>
            <w:r>
              <w:rPr>
                <w:b w:val="0"/>
                <w:sz w:val="20"/>
              </w:rPr>
              <w:t>I</w:t>
            </w:r>
            <w:r w:rsidR="004F49BC">
              <w:rPr>
                <w:b w:val="0"/>
                <w:sz w:val="20"/>
              </w:rPr>
              <w:t>nterventionists</w:t>
            </w:r>
            <w:r>
              <w:rPr>
                <w:b w:val="0"/>
                <w:sz w:val="20"/>
              </w:rPr>
              <w:t xml:space="preserve"> funded through general funds, </w:t>
            </w:r>
            <w:r w:rsidR="004F49BC">
              <w:rPr>
                <w:b w:val="0"/>
                <w:sz w:val="20"/>
              </w:rPr>
              <w:t xml:space="preserve"> Title VII, and Pupil Services </w:t>
            </w:r>
            <w:r>
              <w:rPr>
                <w:b w:val="0"/>
                <w:sz w:val="20"/>
              </w:rPr>
              <w:t>using research</w:t>
            </w:r>
            <w:r w:rsidR="004F49BC">
              <w:rPr>
                <w:b w:val="0"/>
                <w:sz w:val="20"/>
              </w:rPr>
              <w:t xml:space="preserve"> based materials</w:t>
            </w:r>
            <w:r w:rsidR="00910A87">
              <w:rPr>
                <w:b w:val="0"/>
                <w:sz w:val="20"/>
              </w:rPr>
              <w:t>, $400,000</w:t>
            </w:r>
          </w:p>
        </w:tc>
        <w:tc>
          <w:tcPr>
            <w:tcW w:w="1530" w:type="dxa"/>
            <w:tcBorders>
              <w:top w:val="single" w:sz="4" w:space="0" w:color="auto"/>
              <w:left w:val="single" w:sz="4" w:space="0" w:color="auto"/>
              <w:bottom w:val="single" w:sz="4" w:space="0" w:color="auto"/>
              <w:right w:val="single" w:sz="4" w:space="0" w:color="auto"/>
            </w:tcBorders>
          </w:tcPr>
          <w:p w:rsidR="004F49BC" w:rsidRDefault="004A48C2" w:rsidP="001D3BE8">
            <w:pPr>
              <w:pStyle w:val="Heading2"/>
              <w:tabs>
                <w:tab w:val="clear" w:pos="1080"/>
              </w:tabs>
              <w:rPr>
                <w:b w:val="0"/>
                <w:sz w:val="20"/>
              </w:rPr>
            </w:pPr>
            <w:r>
              <w:rPr>
                <w:b w:val="0"/>
                <w:sz w:val="20"/>
              </w:rPr>
              <w:t>Curriculum and Elementary Education, Director of Pupil Services, Director of Secondary Education</w:t>
            </w:r>
          </w:p>
        </w:tc>
        <w:tc>
          <w:tcPr>
            <w:tcW w:w="2520" w:type="dxa"/>
            <w:tcBorders>
              <w:top w:val="single" w:sz="4" w:space="0" w:color="auto"/>
              <w:left w:val="single" w:sz="4" w:space="0" w:color="auto"/>
              <w:bottom w:val="single" w:sz="4" w:space="0" w:color="auto"/>
              <w:right w:val="single" w:sz="4" w:space="0" w:color="auto"/>
            </w:tcBorders>
          </w:tcPr>
          <w:p w:rsidR="004F49BC" w:rsidRDefault="004F49BC" w:rsidP="004F49BC">
            <w:pPr>
              <w:pStyle w:val="CM1"/>
              <w:widowControl/>
              <w:autoSpaceDE/>
              <w:autoSpaceDN/>
              <w:adjustRightInd/>
              <w:rPr>
                <w:rFonts w:ascii="Times New Roman" w:hAnsi="Times New Roman"/>
                <w:sz w:val="20"/>
                <w:szCs w:val="20"/>
              </w:rPr>
            </w:pPr>
            <w:r>
              <w:rPr>
                <w:rFonts w:ascii="Times New Roman" w:hAnsi="Times New Roman"/>
                <w:sz w:val="20"/>
                <w:szCs w:val="20"/>
              </w:rPr>
              <w:t xml:space="preserve">Progress monitoring </w:t>
            </w:r>
            <w:r w:rsidR="001D3BE8">
              <w:rPr>
                <w:rFonts w:ascii="Times New Roman" w:hAnsi="Times New Roman"/>
                <w:sz w:val="20"/>
                <w:szCs w:val="20"/>
              </w:rPr>
              <w:t xml:space="preserve">using </w:t>
            </w:r>
            <w:proofErr w:type="spellStart"/>
            <w:r w:rsidR="001D3BE8">
              <w:rPr>
                <w:rFonts w:ascii="Times New Roman" w:hAnsi="Times New Roman"/>
                <w:sz w:val="20"/>
                <w:szCs w:val="20"/>
              </w:rPr>
              <w:t>Aimsw</w:t>
            </w:r>
            <w:r>
              <w:rPr>
                <w:rFonts w:ascii="Times New Roman" w:hAnsi="Times New Roman"/>
                <w:sz w:val="20"/>
                <w:szCs w:val="20"/>
              </w:rPr>
              <w:t>eb</w:t>
            </w:r>
            <w:proofErr w:type="spellEnd"/>
            <w:r>
              <w:rPr>
                <w:rFonts w:ascii="Times New Roman" w:hAnsi="Times New Roman"/>
                <w:sz w:val="20"/>
                <w:szCs w:val="20"/>
              </w:rPr>
              <w:t xml:space="preserve"> </w:t>
            </w:r>
            <w:r w:rsidR="001D3BE8">
              <w:rPr>
                <w:rFonts w:ascii="Times New Roman" w:hAnsi="Times New Roman"/>
                <w:sz w:val="20"/>
                <w:szCs w:val="20"/>
              </w:rPr>
              <w:t xml:space="preserve">math assessments, </w:t>
            </w:r>
            <w:r>
              <w:rPr>
                <w:rFonts w:ascii="Times New Roman" w:hAnsi="Times New Roman"/>
                <w:sz w:val="20"/>
                <w:szCs w:val="20"/>
              </w:rPr>
              <w:t xml:space="preserve">and </w:t>
            </w:r>
            <w:r w:rsidR="001D3BE8">
              <w:rPr>
                <w:rFonts w:ascii="Times New Roman" w:hAnsi="Times New Roman"/>
                <w:sz w:val="20"/>
                <w:szCs w:val="20"/>
              </w:rPr>
              <w:t xml:space="preserve">Ed. </w:t>
            </w:r>
            <w:r>
              <w:rPr>
                <w:rFonts w:ascii="Times New Roman" w:hAnsi="Times New Roman"/>
                <w:sz w:val="20"/>
                <w:szCs w:val="20"/>
              </w:rPr>
              <w:t>Performance Series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4F49BC">
            <w:pPr>
              <w:rPr>
                <w:sz w:val="20"/>
                <w:szCs w:val="20"/>
              </w:rPr>
            </w:pPr>
            <w:r>
              <w:rPr>
                <w:sz w:val="20"/>
                <w:szCs w:val="20"/>
              </w:rPr>
              <w:t>Quarterly monitoring of school improvement plans</w:t>
            </w:r>
          </w:p>
        </w:tc>
        <w:tc>
          <w:tcPr>
            <w:tcW w:w="1350" w:type="dxa"/>
            <w:tcBorders>
              <w:top w:val="single" w:sz="4" w:space="0" w:color="auto"/>
              <w:left w:val="single" w:sz="4" w:space="0" w:color="auto"/>
              <w:bottom w:val="single" w:sz="4" w:space="0" w:color="auto"/>
              <w:right w:val="single" w:sz="4" w:space="0" w:color="auto"/>
            </w:tcBorders>
          </w:tcPr>
          <w:p w:rsidR="004F49BC" w:rsidRDefault="002E5AD2" w:rsidP="004F49BC">
            <w:pPr>
              <w:pStyle w:val="Heading2"/>
              <w:tabs>
                <w:tab w:val="clear" w:pos="1080"/>
              </w:tabs>
              <w:rPr>
                <w:b w:val="0"/>
                <w:sz w:val="20"/>
              </w:rPr>
            </w:pPr>
            <w:r>
              <w:rPr>
                <w:b w:val="0"/>
                <w:sz w:val="20"/>
              </w:rPr>
              <w:t>Nov. 2012, January 2013, March 2013 May 2013</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2E5AD2">
            <w:pPr>
              <w:pStyle w:val="Heading2"/>
              <w:tabs>
                <w:tab w:val="clear" w:pos="1080"/>
              </w:tabs>
              <w:rPr>
                <w:b w:val="0"/>
                <w:sz w:val="20"/>
              </w:rPr>
            </w:pPr>
            <w:r>
              <w:rPr>
                <w:b w:val="0"/>
                <w:sz w:val="20"/>
              </w:rPr>
              <w:t>School reports</w:t>
            </w:r>
            <w:r w:rsidR="002E5AD2">
              <w:rPr>
                <w:b w:val="0"/>
                <w:sz w:val="20"/>
              </w:rPr>
              <w:t>, common assessments,</w:t>
            </w:r>
            <w:r>
              <w:rPr>
                <w:b w:val="0"/>
                <w:sz w:val="20"/>
              </w:rPr>
              <w:t xml:space="preserve"> Aims Web and </w:t>
            </w:r>
            <w:r w:rsidR="002E5AD2">
              <w:rPr>
                <w:b w:val="0"/>
                <w:sz w:val="20"/>
              </w:rPr>
              <w:t xml:space="preserve">Ed </w:t>
            </w:r>
            <w:r>
              <w:rPr>
                <w:b w:val="0"/>
                <w:sz w:val="20"/>
              </w:rPr>
              <w:t xml:space="preserve">Performance </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Directors assigned to schools</w:t>
            </w:r>
          </w:p>
        </w:tc>
        <w:tc>
          <w:tcPr>
            <w:tcW w:w="2520" w:type="dxa"/>
            <w:tcBorders>
              <w:top w:val="single" w:sz="4" w:space="0" w:color="auto"/>
              <w:left w:val="single" w:sz="4" w:space="0" w:color="auto"/>
              <w:bottom w:val="single" w:sz="4" w:space="0" w:color="auto"/>
              <w:right w:val="single" w:sz="4" w:space="0" w:color="auto"/>
            </w:tcBorders>
          </w:tcPr>
          <w:p w:rsidR="004F49BC" w:rsidRDefault="002E5AD2" w:rsidP="004F49BC">
            <w:pPr>
              <w:pStyle w:val="CM1"/>
              <w:widowControl/>
              <w:autoSpaceDE/>
              <w:autoSpaceDN/>
              <w:adjustRightInd/>
              <w:rPr>
                <w:rFonts w:ascii="Times New Roman" w:hAnsi="Times New Roman"/>
                <w:sz w:val="20"/>
                <w:szCs w:val="20"/>
              </w:rPr>
            </w:pPr>
            <w:r>
              <w:rPr>
                <w:rFonts w:ascii="Times New Roman" w:hAnsi="Times New Roman"/>
                <w:sz w:val="20"/>
                <w:szCs w:val="20"/>
              </w:rPr>
              <w:t xml:space="preserve">Review of data reported through </w:t>
            </w:r>
            <w:proofErr w:type="spellStart"/>
            <w:r>
              <w:rPr>
                <w:rFonts w:ascii="Times New Roman" w:hAnsi="Times New Roman"/>
                <w:sz w:val="20"/>
                <w:szCs w:val="20"/>
              </w:rPr>
              <w:t>Aimsweb</w:t>
            </w:r>
            <w:proofErr w:type="spellEnd"/>
            <w:r>
              <w:rPr>
                <w:rFonts w:ascii="Times New Roman" w:hAnsi="Times New Roman"/>
                <w:sz w:val="20"/>
                <w:szCs w:val="20"/>
              </w:rPr>
              <w:t>, Ed Performance, Common Assessments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BD73E5">
            <w:pPr>
              <w:rPr>
                <w:sz w:val="20"/>
                <w:szCs w:val="20"/>
              </w:rPr>
            </w:pPr>
            <w:r>
              <w:rPr>
                <w:sz w:val="20"/>
                <w:szCs w:val="20"/>
              </w:rPr>
              <w:t xml:space="preserve">Extended Learning opportunities through Extended </w:t>
            </w:r>
            <w:r w:rsidR="00BD73E5">
              <w:rPr>
                <w:sz w:val="20"/>
                <w:szCs w:val="20"/>
              </w:rPr>
              <w:t>Day (SES)</w:t>
            </w:r>
          </w:p>
        </w:tc>
        <w:tc>
          <w:tcPr>
            <w:tcW w:w="1350" w:type="dxa"/>
            <w:tcBorders>
              <w:top w:val="single" w:sz="4" w:space="0" w:color="auto"/>
              <w:left w:val="single" w:sz="4" w:space="0" w:color="auto"/>
              <w:bottom w:val="single" w:sz="4" w:space="0" w:color="auto"/>
              <w:right w:val="single" w:sz="4" w:space="0" w:color="auto"/>
            </w:tcBorders>
          </w:tcPr>
          <w:p w:rsidR="004F49BC" w:rsidRDefault="00BD73E5" w:rsidP="00BD73E5">
            <w:pPr>
              <w:pStyle w:val="Heading2"/>
              <w:tabs>
                <w:tab w:val="clear" w:pos="1080"/>
              </w:tabs>
              <w:rPr>
                <w:b w:val="0"/>
                <w:sz w:val="20"/>
              </w:rPr>
            </w:pPr>
            <w:r>
              <w:rPr>
                <w:b w:val="0"/>
                <w:sz w:val="20"/>
              </w:rPr>
              <w:t>Oct 2012  April</w:t>
            </w:r>
            <w:r w:rsidR="004F49BC">
              <w:rPr>
                <w:b w:val="0"/>
                <w:sz w:val="20"/>
              </w:rPr>
              <w:t xml:space="preserve"> </w:t>
            </w:r>
            <w:r>
              <w:rPr>
                <w:b w:val="0"/>
                <w:sz w:val="20"/>
              </w:rPr>
              <w:t>2013</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BD73E5">
            <w:pPr>
              <w:pStyle w:val="Heading2"/>
              <w:tabs>
                <w:tab w:val="clear" w:pos="1080"/>
              </w:tabs>
              <w:rPr>
                <w:b w:val="0"/>
                <w:sz w:val="20"/>
              </w:rPr>
            </w:pPr>
            <w:r>
              <w:rPr>
                <w:b w:val="0"/>
                <w:sz w:val="20"/>
              </w:rPr>
              <w:t xml:space="preserve">Title I </w:t>
            </w:r>
            <w:r w:rsidR="00BD73E5">
              <w:rPr>
                <w:b w:val="0"/>
                <w:sz w:val="20"/>
              </w:rPr>
              <w:t>SES (4 locations)</w:t>
            </w:r>
            <w:r w:rsidR="00910A87">
              <w:rPr>
                <w:b w:val="0"/>
                <w:sz w:val="20"/>
              </w:rPr>
              <w:t xml:space="preserve">  $95,000</w:t>
            </w:r>
          </w:p>
        </w:tc>
        <w:tc>
          <w:tcPr>
            <w:tcW w:w="1530" w:type="dxa"/>
            <w:tcBorders>
              <w:top w:val="single" w:sz="4" w:space="0" w:color="auto"/>
              <w:left w:val="single" w:sz="4" w:space="0" w:color="auto"/>
              <w:bottom w:val="single" w:sz="4" w:space="0" w:color="auto"/>
              <w:right w:val="single" w:sz="4" w:space="0" w:color="auto"/>
            </w:tcBorders>
          </w:tcPr>
          <w:p w:rsidR="004F49BC" w:rsidRDefault="004A48C2" w:rsidP="004F49BC">
            <w:pPr>
              <w:pStyle w:val="Heading2"/>
              <w:tabs>
                <w:tab w:val="clear" w:pos="1080"/>
              </w:tabs>
              <w:rPr>
                <w:b w:val="0"/>
                <w:sz w:val="20"/>
              </w:rPr>
            </w:pPr>
            <w:r>
              <w:rPr>
                <w:b w:val="0"/>
                <w:sz w:val="20"/>
              </w:rPr>
              <w:t>Director of Federal Programs</w:t>
            </w:r>
          </w:p>
        </w:tc>
        <w:tc>
          <w:tcPr>
            <w:tcW w:w="2520" w:type="dxa"/>
            <w:tcBorders>
              <w:top w:val="single" w:sz="4" w:space="0" w:color="auto"/>
              <w:left w:val="single" w:sz="4" w:space="0" w:color="auto"/>
              <w:bottom w:val="single" w:sz="4" w:space="0" w:color="auto"/>
              <w:right w:val="single" w:sz="4" w:space="0" w:color="auto"/>
            </w:tcBorders>
          </w:tcPr>
          <w:p w:rsidR="004F49BC" w:rsidRDefault="004F49BC" w:rsidP="004F49BC">
            <w:pPr>
              <w:pStyle w:val="CM1"/>
              <w:widowControl/>
              <w:autoSpaceDE/>
              <w:autoSpaceDN/>
              <w:adjustRightInd/>
              <w:rPr>
                <w:rFonts w:ascii="Times New Roman" w:hAnsi="Times New Roman"/>
                <w:sz w:val="20"/>
                <w:szCs w:val="20"/>
              </w:rPr>
            </w:pPr>
            <w:r>
              <w:rPr>
                <w:rFonts w:ascii="Times New Roman" w:hAnsi="Times New Roman"/>
                <w:sz w:val="20"/>
                <w:szCs w:val="20"/>
              </w:rPr>
              <w:t>Student participation and pre and post tests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4F49BC"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4F49BC" w:rsidRDefault="004F49BC" w:rsidP="004F49BC">
            <w:pPr>
              <w:rPr>
                <w:sz w:val="20"/>
                <w:szCs w:val="20"/>
              </w:rPr>
            </w:pPr>
            <w:r>
              <w:rPr>
                <w:sz w:val="20"/>
                <w:szCs w:val="20"/>
              </w:rPr>
              <w:t>Invitation and recruitment of parents to school site councils (training provided), Federal Programs committees and all school events</w:t>
            </w:r>
          </w:p>
        </w:tc>
        <w:tc>
          <w:tcPr>
            <w:tcW w:w="135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Aug-May</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Title I parent involvement set aside and school 710 accounts</w:t>
            </w:r>
            <w:r w:rsidR="00910A87">
              <w:rPr>
                <w:b w:val="0"/>
                <w:sz w:val="20"/>
              </w:rPr>
              <w:t>, $20,000</w:t>
            </w:r>
          </w:p>
        </w:tc>
        <w:tc>
          <w:tcPr>
            <w:tcW w:w="1530" w:type="dxa"/>
            <w:tcBorders>
              <w:top w:val="single" w:sz="4" w:space="0" w:color="auto"/>
              <w:left w:val="single" w:sz="4" w:space="0" w:color="auto"/>
              <w:bottom w:val="single" w:sz="4" w:space="0" w:color="auto"/>
              <w:right w:val="single" w:sz="4" w:space="0" w:color="auto"/>
            </w:tcBorders>
          </w:tcPr>
          <w:p w:rsidR="004F49BC" w:rsidRDefault="004F49BC" w:rsidP="004F49BC">
            <w:pPr>
              <w:pStyle w:val="Heading2"/>
              <w:tabs>
                <w:tab w:val="clear" w:pos="1080"/>
              </w:tabs>
              <w:rPr>
                <w:b w:val="0"/>
                <w:sz w:val="20"/>
              </w:rPr>
            </w:pPr>
            <w:r>
              <w:rPr>
                <w:b w:val="0"/>
                <w:sz w:val="20"/>
              </w:rPr>
              <w:t>School Principals, Directors</w:t>
            </w:r>
          </w:p>
        </w:tc>
        <w:tc>
          <w:tcPr>
            <w:tcW w:w="2520" w:type="dxa"/>
            <w:tcBorders>
              <w:top w:val="single" w:sz="4" w:space="0" w:color="auto"/>
              <w:left w:val="single" w:sz="4" w:space="0" w:color="auto"/>
              <w:bottom w:val="single" w:sz="4" w:space="0" w:color="auto"/>
              <w:right w:val="single" w:sz="4" w:space="0" w:color="auto"/>
            </w:tcBorders>
          </w:tcPr>
          <w:p w:rsidR="004F49BC" w:rsidRDefault="004F49BC" w:rsidP="004F49BC">
            <w:pPr>
              <w:pStyle w:val="CM1"/>
              <w:widowControl/>
              <w:autoSpaceDE/>
              <w:autoSpaceDN/>
              <w:adjustRightInd/>
              <w:rPr>
                <w:rFonts w:ascii="Times New Roman" w:hAnsi="Times New Roman"/>
                <w:sz w:val="20"/>
                <w:szCs w:val="20"/>
              </w:rPr>
            </w:pPr>
            <w:r>
              <w:rPr>
                <w:rFonts w:ascii="Times New Roman" w:hAnsi="Times New Roman"/>
                <w:sz w:val="20"/>
                <w:szCs w:val="20"/>
              </w:rPr>
              <w:t>Attendance and volunteer sign-ins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4F49BC" w:rsidRDefault="004F49BC" w:rsidP="00FA7B20">
            <w:pPr>
              <w:pStyle w:val="CM1"/>
              <w:widowControl/>
              <w:autoSpaceDE/>
              <w:autoSpaceDN/>
              <w:adjustRightInd/>
              <w:rPr>
                <w:rFonts w:ascii="Times New Roman" w:hAnsi="Times New Roman"/>
                <w:sz w:val="20"/>
                <w:szCs w:val="20"/>
              </w:rPr>
            </w:pPr>
          </w:p>
        </w:tc>
      </w:tr>
      <w:tr w:rsidR="00BD73E5"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D73E5" w:rsidRDefault="00BD73E5" w:rsidP="003D61E7">
            <w:pPr>
              <w:rPr>
                <w:sz w:val="20"/>
                <w:szCs w:val="20"/>
              </w:rPr>
            </w:pPr>
            <w:r>
              <w:rPr>
                <w:sz w:val="20"/>
                <w:szCs w:val="20"/>
              </w:rPr>
              <w:t>DATA warehouse and intervention icons/alert system with  training provided</w:t>
            </w:r>
          </w:p>
        </w:tc>
        <w:tc>
          <w:tcPr>
            <w:tcW w:w="1350" w:type="dxa"/>
            <w:tcBorders>
              <w:top w:val="single" w:sz="4" w:space="0" w:color="auto"/>
              <w:left w:val="single" w:sz="4" w:space="0" w:color="auto"/>
              <w:bottom w:val="single" w:sz="4" w:space="0" w:color="auto"/>
              <w:right w:val="single" w:sz="4" w:space="0" w:color="auto"/>
            </w:tcBorders>
          </w:tcPr>
          <w:p w:rsidR="00BD73E5" w:rsidRDefault="00BD73E5" w:rsidP="003D61E7">
            <w:pPr>
              <w:pStyle w:val="Heading2"/>
              <w:tabs>
                <w:tab w:val="clear" w:pos="1080"/>
              </w:tabs>
              <w:rPr>
                <w:b w:val="0"/>
                <w:sz w:val="20"/>
              </w:rPr>
            </w:pPr>
            <w:r>
              <w:rPr>
                <w:b w:val="0"/>
                <w:sz w:val="20"/>
              </w:rPr>
              <w:t>Begin Aug 2012 and continue throughout the year</w:t>
            </w:r>
          </w:p>
        </w:tc>
        <w:tc>
          <w:tcPr>
            <w:tcW w:w="1530" w:type="dxa"/>
            <w:tcBorders>
              <w:top w:val="single" w:sz="4" w:space="0" w:color="auto"/>
              <w:left w:val="single" w:sz="4" w:space="0" w:color="auto"/>
              <w:bottom w:val="single" w:sz="4" w:space="0" w:color="auto"/>
              <w:right w:val="single" w:sz="4" w:space="0" w:color="auto"/>
            </w:tcBorders>
          </w:tcPr>
          <w:p w:rsidR="00BD73E5" w:rsidRDefault="00BD73E5" w:rsidP="003D61E7">
            <w:pPr>
              <w:pStyle w:val="Heading2"/>
              <w:tabs>
                <w:tab w:val="clear" w:pos="1080"/>
              </w:tabs>
              <w:rPr>
                <w:b w:val="0"/>
                <w:sz w:val="20"/>
              </w:rPr>
            </w:pPr>
            <w:r>
              <w:rPr>
                <w:b w:val="0"/>
                <w:sz w:val="20"/>
              </w:rPr>
              <w:t>Data Processing Dept.</w:t>
            </w:r>
          </w:p>
        </w:tc>
        <w:tc>
          <w:tcPr>
            <w:tcW w:w="1530" w:type="dxa"/>
            <w:tcBorders>
              <w:top w:val="single" w:sz="4" w:space="0" w:color="auto"/>
              <w:left w:val="single" w:sz="4" w:space="0" w:color="auto"/>
              <w:bottom w:val="single" w:sz="4" w:space="0" w:color="auto"/>
              <w:right w:val="single" w:sz="4" w:space="0" w:color="auto"/>
            </w:tcBorders>
          </w:tcPr>
          <w:p w:rsidR="00BD73E5" w:rsidRDefault="004A48C2" w:rsidP="003D61E7">
            <w:pPr>
              <w:pStyle w:val="Heading2"/>
              <w:tabs>
                <w:tab w:val="clear" w:pos="1080"/>
              </w:tabs>
              <w:rPr>
                <w:b w:val="0"/>
                <w:sz w:val="20"/>
              </w:rPr>
            </w:pPr>
            <w:r>
              <w:rPr>
                <w:b w:val="0"/>
                <w:sz w:val="20"/>
              </w:rPr>
              <w:t>Curriculum and Elementary Education, Director of Assessment</w:t>
            </w:r>
          </w:p>
        </w:tc>
        <w:tc>
          <w:tcPr>
            <w:tcW w:w="2520" w:type="dxa"/>
            <w:tcBorders>
              <w:top w:val="single" w:sz="4" w:space="0" w:color="auto"/>
              <w:left w:val="single" w:sz="4" w:space="0" w:color="auto"/>
              <w:bottom w:val="single" w:sz="4" w:space="0" w:color="auto"/>
              <w:right w:val="single" w:sz="4" w:space="0" w:color="auto"/>
            </w:tcBorders>
          </w:tcPr>
          <w:p w:rsidR="00BD73E5" w:rsidRDefault="00BD73E5" w:rsidP="003D61E7">
            <w:pPr>
              <w:pStyle w:val="CM1"/>
              <w:widowControl/>
              <w:autoSpaceDE/>
              <w:autoSpaceDN/>
              <w:adjustRightInd/>
              <w:rPr>
                <w:rFonts w:ascii="Times New Roman" w:hAnsi="Times New Roman"/>
                <w:sz w:val="20"/>
                <w:szCs w:val="20"/>
              </w:rPr>
            </w:pPr>
            <w:r>
              <w:rPr>
                <w:rFonts w:ascii="Times New Roman" w:hAnsi="Times New Roman"/>
                <w:sz w:val="20"/>
                <w:szCs w:val="20"/>
              </w:rPr>
              <w:t>Evidence of data in school reports, plans.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D73E5" w:rsidRDefault="00BD73E5" w:rsidP="00FA7B20">
            <w:pPr>
              <w:pStyle w:val="CM1"/>
              <w:widowControl/>
              <w:autoSpaceDE/>
              <w:autoSpaceDN/>
              <w:adjustRightInd/>
              <w:rPr>
                <w:rFonts w:ascii="Times New Roman" w:hAnsi="Times New Roman"/>
                <w:sz w:val="20"/>
                <w:szCs w:val="20"/>
              </w:rPr>
            </w:pPr>
          </w:p>
        </w:tc>
      </w:tr>
      <w:tr w:rsidR="00BD73E5"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D73E5" w:rsidRDefault="00BD73E5" w:rsidP="003D61E7">
            <w:pPr>
              <w:rPr>
                <w:sz w:val="20"/>
                <w:szCs w:val="20"/>
              </w:rPr>
            </w:pPr>
            <w:r>
              <w:rPr>
                <w:sz w:val="20"/>
                <w:szCs w:val="20"/>
              </w:rPr>
              <w:t>Structured collaboration at district and site levels focused on student data/interventions</w:t>
            </w:r>
          </w:p>
        </w:tc>
        <w:tc>
          <w:tcPr>
            <w:tcW w:w="1350" w:type="dxa"/>
            <w:tcBorders>
              <w:top w:val="single" w:sz="4" w:space="0" w:color="auto"/>
              <w:left w:val="single" w:sz="4" w:space="0" w:color="auto"/>
              <w:bottom w:val="single" w:sz="4" w:space="0" w:color="auto"/>
              <w:right w:val="single" w:sz="4" w:space="0" w:color="auto"/>
            </w:tcBorders>
          </w:tcPr>
          <w:p w:rsidR="00BD73E5" w:rsidRDefault="00BD73E5" w:rsidP="003D61E7">
            <w:pPr>
              <w:pStyle w:val="Heading2"/>
              <w:tabs>
                <w:tab w:val="clear" w:pos="1080"/>
              </w:tabs>
              <w:rPr>
                <w:b w:val="0"/>
                <w:sz w:val="20"/>
              </w:rPr>
            </w:pPr>
            <w:r>
              <w:rPr>
                <w:b w:val="0"/>
                <w:sz w:val="20"/>
              </w:rPr>
              <w:t>Continuous throughout the year</w:t>
            </w:r>
          </w:p>
        </w:tc>
        <w:tc>
          <w:tcPr>
            <w:tcW w:w="1530" w:type="dxa"/>
            <w:tcBorders>
              <w:top w:val="single" w:sz="4" w:space="0" w:color="auto"/>
              <w:left w:val="single" w:sz="4" w:space="0" w:color="auto"/>
              <w:bottom w:val="single" w:sz="4" w:space="0" w:color="auto"/>
              <w:right w:val="single" w:sz="4" w:space="0" w:color="auto"/>
            </w:tcBorders>
          </w:tcPr>
          <w:p w:rsidR="00BD73E5" w:rsidRDefault="00BD73E5" w:rsidP="003D61E7">
            <w:pPr>
              <w:pStyle w:val="Heading2"/>
              <w:tabs>
                <w:tab w:val="clear" w:pos="1080"/>
              </w:tabs>
              <w:rPr>
                <w:b w:val="0"/>
                <w:sz w:val="20"/>
              </w:rPr>
            </w:pPr>
            <w:r>
              <w:rPr>
                <w:b w:val="0"/>
                <w:sz w:val="20"/>
              </w:rPr>
              <w:t>Standardized Collaboration Protocols</w:t>
            </w:r>
          </w:p>
        </w:tc>
        <w:tc>
          <w:tcPr>
            <w:tcW w:w="1530" w:type="dxa"/>
            <w:tcBorders>
              <w:top w:val="single" w:sz="4" w:space="0" w:color="auto"/>
              <w:left w:val="single" w:sz="4" w:space="0" w:color="auto"/>
              <w:bottom w:val="single" w:sz="4" w:space="0" w:color="auto"/>
              <w:right w:val="single" w:sz="4" w:space="0" w:color="auto"/>
            </w:tcBorders>
          </w:tcPr>
          <w:p w:rsidR="00BD73E5" w:rsidRDefault="00BD73E5" w:rsidP="003D61E7">
            <w:pPr>
              <w:pStyle w:val="Heading2"/>
              <w:tabs>
                <w:tab w:val="clear" w:pos="1080"/>
              </w:tabs>
              <w:rPr>
                <w:b w:val="0"/>
                <w:sz w:val="20"/>
              </w:rPr>
            </w:pPr>
            <w:r>
              <w:rPr>
                <w:b w:val="0"/>
                <w:sz w:val="20"/>
              </w:rPr>
              <w:t>Directors assigned to the schools</w:t>
            </w:r>
          </w:p>
        </w:tc>
        <w:tc>
          <w:tcPr>
            <w:tcW w:w="2520" w:type="dxa"/>
            <w:tcBorders>
              <w:top w:val="single" w:sz="4" w:space="0" w:color="auto"/>
              <w:left w:val="single" w:sz="4" w:space="0" w:color="auto"/>
              <w:bottom w:val="single" w:sz="4" w:space="0" w:color="auto"/>
              <w:right w:val="single" w:sz="4" w:space="0" w:color="auto"/>
            </w:tcBorders>
          </w:tcPr>
          <w:p w:rsidR="00BD73E5" w:rsidRDefault="00BD73E5" w:rsidP="003D61E7">
            <w:pPr>
              <w:pStyle w:val="CM1"/>
              <w:widowControl/>
              <w:autoSpaceDE/>
              <w:autoSpaceDN/>
              <w:adjustRightInd/>
              <w:rPr>
                <w:rFonts w:ascii="Times New Roman" w:hAnsi="Times New Roman"/>
                <w:sz w:val="20"/>
                <w:szCs w:val="20"/>
              </w:rPr>
            </w:pPr>
            <w:r>
              <w:rPr>
                <w:rFonts w:ascii="Times New Roman" w:hAnsi="Times New Roman"/>
                <w:sz w:val="20"/>
                <w:szCs w:val="20"/>
              </w:rPr>
              <w:t>Observation, sample artifacts from the schools; school schedules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D73E5" w:rsidRDefault="00BD73E5" w:rsidP="00FA7B20">
            <w:pPr>
              <w:pStyle w:val="CM1"/>
              <w:widowControl/>
              <w:autoSpaceDE/>
              <w:autoSpaceDN/>
              <w:adjustRightInd/>
              <w:rPr>
                <w:rFonts w:ascii="Times New Roman" w:hAnsi="Times New Roman"/>
                <w:sz w:val="20"/>
                <w:szCs w:val="20"/>
              </w:rPr>
            </w:pPr>
          </w:p>
        </w:tc>
      </w:tr>
      <w:tr w:rsidR="00BD73E5"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D73E5" w:rsidRDefault="00BD73E5" w:rsidP="003D61E7">
            <w:pPr>
              <w:rPr>
                <w:sz w:val="20"/>
                <w:szCs w:val="20"/>
              </w:rPr>
            </w:pPr>
            <w:r>
              <w:rPr>
                <w:sz w:val="20"/>
                <w:szCs w:val="20"/>
              </w:rPr>
              <w:lastRenderedPageBreak/>
              <w:t>Continued emphasis on increasing student engagement through effective instructional practice</w:t>
            </w:r>
          </w:p>
        </w:tc>
        <w:tc>
          <w:tcPr>
            <w:tcW w:w="1350" w:type="dxa"/>
            <w:tcBorders>
              <w:top w:val="single" w:sz="4" w:space="0" w:color="auto"/>
              <w:left w:val="single" w:sz="4" w:space="0" w:color="auto"/>
              <w:bottom w:val="single" w:sz="4" w:space="0" w:color="auto"/>
              <w:right w:val="single" w:sz="4" w:space="0" w:color="auto"/>
            </w:tcBorders>
          </w:tcPr>
          <w:p w:rsidR="00BD73E5" w:rsidRDefault="00BD73E5" w:rsidP="003D61E7">
            <w:pPr>
              <w:pStyle w:val="Heading2"/>
              <w:tabs>
                <w:tab w:val="clear" w:pos="1080"/>
              </w:tabs>
              <w:rPr>
                <w:b w:val="0"/>
                <w:sz w:val="20"/>
              </w:rPr>
            </w:pPr>
            <w:r>
              <w:rPr>
                <w:b w:val="0"/>
                <w:sz w:val="20"/>
              </w:rPr>
              <w:t>Continuous throughout the year</w:t>
            </w:r>
          </w:p>
        </w:tc>
        <w:tc>
          <w:tcPr>
            <w:tcW w:w="1530" w:type="dxa"/>
            <w:tcBorders>
              <w:top w:val="single" w:sz="4" w:space="0" w:color="auto"/>
              <w:left w:val="single" w:sz="4" w:space="0" w:color="auto"/>
              <w:bottom w:val="single" w:sz="4" w:space="0" w:color="auto"/>
              <w:right w:val="single" w:sz="4" w:space="0" w:color="auto"/>
            </w:tcBorders>
          </w:tcPr>
          <w:p w:rsidR="00BD73E5" w:rsidRDefault="00BD73E5" w:rsidP="003D61E7">
            <w:pPr>
              <w:pStyle w:val="Heading2"/>
              <w:tabs>
                <w:tab w:val="clear" w:pos="1080"/>
              </w:tabs>
              <w:rPr>
                <w:b w:val="0"/>
                <w:sz w:val="20"/>
              </w:rPr>
            </w:pPr>
            <w:r>
              <w:rPr>
                <w:b w:val="0"/>
                <w:sz w:val="20"/>
              </w:rPr>
              <w:t>Training provided through KPBSD Professional Development Dept. District Wide Instructional Coache</w:t>
            </w:r>
            <w:r w:rsidR="00910A87">
              <w:rPr>
                <w:b w:val="0"/>
                <w:sz w:val="20"/>
              </w:rPr>
              <w:t>s, $40,000</w:t>
            </w:r>
          </w:p>
        </w:tc>
        <w:tc>
          <w:tcPr>
            <w:tcW w:w="1530" w:type="dxa"/>
            <w:tcBorders>
              <w:top w:val="single" w:sz="4" w:space="0" w:color="auto"/>
              <w:left w:val="single" w:sz="4" w:space="0" w:color="auto"/>
              <w:bottom w:val="single" w:sz="4" w:space="0" w:color="auto"/>
              <w:right w:val="single" w:sz="4" w:space="0" w:color="auto"/>
            </w:tcBorders>
          </w:tcPr>
          <w:p w:rsidR="00BD73E5" w:rsidRPr="00FA7B20" w:rsidRDefault="004A48C2" w:rsidP="003D61E7">
            <w:pPr>
              <w:rPr>
                <w:sz w:val="20"/>
                <w:szCs w:val="20"/>
              </w:rPr>
            </w:pPr>
            <w:r>
              <w:rPr>
                <w:sz w:val="20"/>
                <w:szCs w:val="20"/>
              </w:rPr>
              <w:t>All Directors</w:t>
            </w:r>
          </w:p>
        </w:tc>
        <w:tc>
          <w:tcPr>
            <w:tcW w:w="2520" w:type="dxa"/>
            <w:tcBorders>
              <w:top w:val="single" w:sz="4" w:space="0" w:color="auto"/>
              <w:left w:val="single" w:sz="4" w:space="0" w:color="auto"/>
              <w:bottom w:val="single" w:sz="4" w:space="0" w:color="auto"/>
              <w:right w:val="single" w:sz="4" w:space="0" w:color="auto"/>
            </w:tcBorders>
          </w:tcPr>
          <w:p w:rsidR="00BD73E5" w:rsidRDefault="00BD73E5" w:rsidP="003D61E7">
            <w:pPr>
              <w:pStyle w:val="CM1"/>
              <w:widowControl/>
              <w:autoSpaceDE/>
              <w:autoSpaceDN/>
              <w:adjustRightInd/>
              <w:rPr>
                <w:rFonts w:ascii="Times New Roman" w:hAnsi="Times New Roman"/>
                <w:sz w:val="20"/>
                <w:szCs w:val="20"/>
              </w:rPr>
            </w:pPr>
            <w:r>
              <w:rPr>
                <w:rFonts w:ascii="Times New Roman" w:hAnsi="Times New Roman"/>
                <w:sz w:val="20"/>
                <w:szCs w:val="20"/>
              </w:rPr>
              <w:t>Teacher Evaluation System</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D73E5" w:rsidRDefault="00BD73E5" w:rsidP="00FA7B20">
            <w:pPr>
              <w:pStyle w:val="CM1"/>
              <w:widowControl/>
              <w:autoSpaceDE/>
              <w:autoSpaceDN/>
              <w:adjustRightInd/>
              <w:rPr>
                <w:rFonts w:ascii="Times New Roman" w:hAnsi="Times New Roman"/>
                <w:sz w:val="20"/>
                <w:szCs w:val="20"/>
              </w:rPr>
            </w:pPr>
          </w:p>
        </w:tc>
      </w:tr>
    </w:tbl>
    <w:p w:rsidR="00B358CB" w:rsidRDefault="00B358CB" w:rsidP="00B358CB">
      <w:pPr>
        <w:pStyle w:val="Default"/>
        <w:rPr>
          <w:sz w:val="4"/>
          <w:szCs w:val="4"/>
        </w:rPr>
      </w:pPr>
    </w:p>
    <w:p w:rsidR="00B358CB" w:rsidRDefault="00B358CB" w:rsidP="00B358CB">
      <w:pPr>
        <w:pStyle w:val="Default"/>
        <w:ind w:left="374" w:hanging="374"/>
        <w:jc w:val="center"/>
        <w:rPr>
          <w:rFonts w:ascii="Times New Roman" w:hAnsi="Times New Roman" w:cs="Times New Roman"/>
          <w:b/>
          <w:bCs/>
          <w:sz w:val="28"/>
        </w:rPr>
      </w:pPr>
    </w:p>
    <w:p w:rsidR="00B358CB" w:rsidRDefault="00B358CB" w:rsidP="00B358CB">
      <w:pPr>
        <w:pStyle w:val="Default"/>
        <w:ind w:left="374" w:hanging="374"/>
        <w:jc w:val="center"/>
        <w:rPr>
          <w:rFonts w:ascii="Times New Roman" w:hAnsi="Times New Roman" w:cs="Times New Roman"/>
          <w:b/>
          <w:bCs/>
          <w:sz w:val="28"/>
        </w:rPr>
      </w:pPr>
    </w:p>
    <w:p w:rsidR="00B358CB" w:rsidRDefault="00B358CB" w:rsidP="00B358CB">
      <w:pPr>
        <w:pStyle w:val="Default"/>
        <w:ind w:left="374" w:hanging="374"/>
        <w:jc w:val="center"/>
        <w:rPr>
          <w:rFonts w:ascii="Times New Roman" w:hAnsi="Times New Roman" w:cs="Times New Roman"/>
          <w:b/>
          <w:bCs/>
          <w:sz w:val="28"/>
        </w:rPr>
      </w:pPr>
    </w:p>
    <w:p w:rsidR="00B358CB" w:rsidRDefault="00B358CB" w:rsidP="00B358CB">
      <w:pPr>
        <w:pStyle w:val="Default"/>
        <w:ind w:left="374" w:hanging="374"/>
        <w:jc w:val="center"/>
        <w:rPr>
          <w:rFonts w:ascii="Times New Roman" w:hAnsi="Times New Roman" w:cs="Times New Roman"/>
          <w:b/>
          <w:bCs/>
          <w:sz w:val="28"/>
        </w:rPr>
      </w:pPr>
      <w:r>
        <w:rPr>
          <w:rFonts w:ascii="Times New Roman" w:hAnsi="Times New Roman" w:cs="Times New Roman"/>
          <w:b/>
          <w:bCs/>
          <w:sz w:val="28"/>
        </w:rPr>
        <w:t xml:space="preserve">DISTRICT IMPROVEMENT PLAN 2012-2013 School Year </w:t>
      </w:r>
    </w:p>
    <w:p w:rsidR="00B358CB" w:rsidRDefault="00B358CB" w:rsidP="00B358CB">
      <w:pPr>
        <w:pStyle w:val="Default"/>
        <w:ind w:left="374" w:hanging="374"/>
        <w:jc w:val="center"/>
        <w:rPr>
          <w:rFonts w:ascii="Times New Roman" w:hAnsi="Times New Roman" w:cs="Times New Roman"/>
          <w:b/>
          <w:bCs/>
          <w:sz w:val="28"/>
        </w:rPr>
      </w:pPr>
      <w:r>
        <w:rPr>
          <w:rFonts w:ascii="Times New Roman" w:hAnsi="Times New Roman" w:cs="Times New Roman"/>
          <w:b/>
          <w:bCs/>
          <w:sz w:val="28"/>
        </w:rPr>
        <w:t>Complete one sheet for each goal; expand sections as appropriate</w:t>
      </w:r>
    </w:p>
    <w:p w:rsidR="00B358CB" w:rsidRDefault="00B358CB" w:rsidP="00B358CB">
      <w:pPr>
        <w:pStyle w:val="Default"/>
        <w:ind w:left="374" w:hanging="374"/>
        <w:jc w:val="center"/>
        <w:rPr>
          <w:rFonts w:ascii="Times New Roman" w:hAnsi="Times New Roman" w:cs="Times New Roman"/>
          <w:b/>
          <w:bCs/>
          <w:i/>
          <w:iCs/>
          <w:sz w:val="12"/>
          <w:szCs w:val="12"/>
        </w:rPr>
      </w:pPr>
    </w:p>
    <w:tbl>
      <w:tblPr>
        <w:tblW w:w="13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3"/>
      </w:tblGrid>
      <w:tr w:rsidR="00B358CB" w:rsidTr="00FA7B20">
        <w:trPr>
          <w:cantSplit/>
          <w:trHeight w:val="647"/>
          <w:jc w:val="center"/>
        </w:trPr>
        <w:tc>
          <w:tcPr>
            <w:tcW w:w="13723" w:type="dxa"/>
          </w:tcPr>
          <w:p w:rsidR="00B358CB" w:rsidRDefault="00B358CB" w:rsidP="00FA7B20">
            <w:pPr>
              <w:rPr>
                <w:b/>
                <w:iCs/>
                <w:sz w:val="22"/>
                <w:szCs w:val="22"/>
              </w:rPr>
            </w:pPr>
            <w:r>
              <w:rPr>
                <w:b/>
                <w:iCs/>
                <w:sz w:val="22"/>
                <w:szCs w:val="22"/>
              </w:rPr>
              <w:t xml:space="preserve">DISTRICT </w:t>
            </w:r>
            <w:smartTag w:uri="urn:schemas-microsoft-com:office:smarttags" w:element="PersonName">
              <w:r>
                <w:rPr>
                  <w:b/>
                  <w:iCs/>
                  <w:sz w:val="22"/>
                  <w:szCs w:val="22"/>
                </w:rPr>
                <w:t>ME</w:t>
              </w:r>
            </w:smartTag>
            <w:r>
              <w:rPr>
                <w:b/>
                <w:iCs/>
                <w:sz w:val="22"/>
                <w:szCs w:val="22"/>
              </w:rPr>
              <w:t>ASURABLE GOAL (to include specific target):</w:t>
            </w:r>
          </w:p>
          <w:p w:rsidR="00B358CB" w:rsidRDefault="00910F29" w:rsidP="00FA7B20">
            <w:pPr>
              <w:rPr>
                <w:b/>
                <w:iCs/>
                <w:sz w:val="22"/>
                <w:szCs w:val="22"/>
              </w:rPr>
            </w:pPr>
            <w:r>
              <w:rPr>
                <w:b/>
                <w:iCs/>
                <w:sz w:val="22"/>
                <w:szCs w:val="22"/>
              </w:rPr>
              <w:t>All subgroups will meet the required graduation rate of 85%</w:t>
            </w:r>
            <w:r w:rsidR="00DE5F4C">
              <w:rPr>
                <w:b/>
                <w:iCs/>
                <w:sz w:val="22"/>
                <w:szCs w:val="22"/>
              </w:rPr>
              <w:t xml:space="preserve"> as identified by formula</w:t>
            </w:r>
          </w:p>
        </w:tc>
      </w:tr>
      <w:tr w:rsidR="00B358CB" w:rsidTr="00FA7B20">
        <w:trPr>
          <w:cantSplit/>
          <w:trHeight w:val="746"/>
          <w:jc w:val="center"/>
        </w:trPr>
        <w:tc>
          <w:tcPr>
            <w:tcW w:w="13723" w:type="dxa"/>
          </w:tcPr>
          <w:p w:rsidR="00B358CB" w:rsidRDefault="00B358CB" w:rsidP="00FA7B20">
            <w:pPr>
              <w:rPr>
                <w:b/>
                <w:iCs/>
                <w:sz w:val="20"/>
                <w:szCs w:val="20"/>
              </w:rPr>
            </w:pPr>
            <w:r>
              <w:rPr>
                <w:b/>
                <w:iCs/>
                <w:sz w:val="22"/>
                <w:szCs w:val="22"/>
              </w:rPr>
              <w:t>CURRENT PERFORMANCE LEVEL ON SBAs:</w:t>
            </w:r>
            <w:r>
              <w:rPr>
                <w:b/>
                <w:iCs/>
                <w:sz w:val="20"/>
                <w:szCs w:val="20"/>
              </w:rPr>
              <w:t xml:space="preserve"> </w:t>
            </w:r>
          </w:p>
          <w:p w:rsidR="00B358CB" w:rsidRDefault="00DE5F4C" w:rsidP="00FA7B20">
            <w:pPr>
              <w:rPr>
                <w:b/>
                <w:iCs/>
                <w:sz w:val="20"/>
                <w:szCs w:val="20"/>
              </w:rPr>
            </w:pPr>
            <w:r>
              <w:rPr>
                <w:b/>
                <w:iCs/>
                <w:sz w:val="20"/>
                <w:szCs w:val="20"/>
              </w:rPr>
              <w:t>Alaska Native/American Indian 67%, Economically Disadvantaged 67%, SWD 64%, LEP 80%</w:t>
            </w:r>
          </w:p>
        </w:tc>
      </w:tr>
      <w:tr w:rsidR="00B358CB" w:rsidTr="00FA7B20">
        <w:trPr>
          <w:cantSplit/>
          <w:trHeight w:val="890"/>
          <w:jc w:val="center"/>
        </w:trPr>
        <w:tc>
          <w:tcPr>
            <w:tcW w:w="13723" w:type="dxa"/>
          </w:tcPr>
          <w:p w:rsidR="00B358CB" w:rsidRDefault="00B358CB" w:rsidP="00FA7B20">
            <w:pPr>
              <w:rPr>
                <w:b/>
                <w:bCs/>
                <w:sz w:val="20"/>
                <w:szCs w:val="20"/>
              </w:rPr>
            </w:pPr>
            <w:r>
              <w:rPr>
                <w:b/>
                <w:bCs/>
                <w:sz w:val="22"/>
                <w:szCs w:val="22"/>
              </w:rPr>
              <w:t>Scientifically based research to support each strategy listed below (reference or brief description):</w:t>
            </w:r>
          </w:p>
          <w:p w:rsidR="00B358CB" w:rsidRDefault="00B358CB" w:rsidP="00FA7B20">
            <w:pPr>
              <w:rPr>
                <w:sz w:val="20"/>
                <w:szCs w:val="20"/>
              </w:rPr>
            </w:pPr>
            <w:proofErr w:type="spellStart"/>
            <w:r>
              <w:rPr>
                <w:sz w:val="20"/>
                <w:szCs w:val="20"/>
              </w:rPr>
              <w:t>Marzano’s</w:t>
            </w:r>
            <w:proofErr w:type="spellEnd"/>
            <w:r>
              <w:rPr>
                <w:sz w:val="20"/>
                <w:szCs w:val="20"/>
              </w:rPr>
              <w:t xml:space="preserve"> research on effective instruction. </w:t>
            </w:r>
            <w:proofErr w:type="spellStart"/>
            <w:r>
              <w:rPr>
                <w:sz w:val="20"/>
                <w:szCs w:val="20"/>
              </w:rPr>
              <w:t>DuFour</w:t>
            </w:r>
            <w:proofErr w:type="spellEnd"/>
            <w:r>
              <w:rPr>
                <w:sz w:val="20"/>
                <w:szCs w:val="20"/>
              </w:rPr>
              <w:t xml:space="preserve"> and </w:t>
            </w:r>
            <w:proofErr w:type="spellStart"/>
            <w:r>
              <w:rPr>
                <w:sz w:val="20"/>
                <w:szCs w:val="20"/>
              </w:rPr>
              <w:t>Eaker</w:t>
            </w:r>
            <w:proofErr w:type="spellEnd"/>
            <w:r>
              <w:rPr>
                <w:sz w:val="20"/>
                <w:szCs w:val="20"/>
              </w:rPr>
              <w:t xml:space="preserve"> research on effective collaboration and learning communities. Muhammad’s work on transforming school culture.</w:t>
            </w:r>
          </w:p>
        </w:tc>
      </w:tr>
    </w:tbl>
    <w:p w:rsidR="00B358CB" w:rsidRDefault="00B358CB" w:rsidP="00B358CB">
      <w:pPr>
        <w:pStyle w:val="Default"/>
        <w:rPr>
          <w:sz w:val="4"/>
          <w:szCs w:val="4"/>
        </w:rPr>
      </w:pPr>
    </w:p>
    <w:tbl>
      <w:tblPr>
        <w:tblW w:w="137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90"/>
        <w:gridCol w:w="1350"/>
        <w:gridCol w:w="1530"/>
        <w:gridCol w:w="1530"/>
        <w:gridCol w:w="2520"/>
        <w:gridCol w:w="3800"/>
      </w:tblGrid>
      <w:tr w:rsidR="00B358CB" w:rsidTr="00FA7B20">
        <w:trPr>
          <w:cantSplit/>
          <w:trHeight w:val="260"/>
          <w:jc w:val="center"/>
        </w:trPr>
        <w:tc>
          <w:tcPr>
            <w:tcW w:w="299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sz w:val="18"/>
                <w:szCs w:val="18"/>
              </w:rPr>
            </w:pPr>
            <w:r>
              <w:rPr>
                <w:sz w:val="18"/>
                <w:szCs w:val="18"/>
              </w:rPr>
              <w:t>ACTION TO IMPLEMENT</w:t>
            </w:r>
          </w:p>
          <w:p w:rsidR="00B358CB" w:rsidRDefault="00B358CB" w:rsidP="00FA7B20">
            <w:pPr>
              <w:pStyle w:val="Heading2"/>
              <w:rPr>
                <w:sz w:val="18"/>
                <w:szCs w:val="18"/>
              </w:rPr>
            </w:pPr>
            <w:r>
              <w:rPr>
                <w:sz w:val="18"/>
                <w:szCs w:val="18"/>
                <w:u w:val="single"/>
              </w:rPr>
              <w:t>Action, strategies and interventions</w:t>
            </w:r>
            <w:r>
              <w:rPr>
                <w:sz w:val="18"/>
                <w:szCs w:val="18"/>
              </w:rPr>
              <w:t xml:space="preserve"> (include professional development, mentoring, parent involvement- </w:t>
            </w:r>
            <w:r>
              <w:rPr>
                <w:sz w:val="18"/>
                <w:szCs w:val="18"/>
                <w:u w:val="single"/>
              </w:rPr>
              <w:t>not programs</w:t>
            </w:r>
            <w:r>
              <w:rPr>
                <w:sz w:val="18"/>
                <w:szCs w:val="18"/>
              </w:rPr>
              <w: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jc w:val="center"/>
              <w:rPr>
                <w:b/>
                <w:sz w:val="18"/>
                <w:szCs w:val="18"/>
              </w:rPr>
            </w:pPr>
            <w:r>
              <w:rPr>
                <w:b/>
                <w:sz w:val="18"/>
                <w:szCs w:val="18"/>
              </w:rPr>
              <w:t xml:space="preserve">TIMELINE </w:t>
            </w:r>
          </w:p>
          <w:p w:rsidR="00B358CB" w:rsidRDefault="00B358CB" w:rsidP="00FA7B20">
            <w:pPr>
              <w:pStyle w:val="Heading2"/>
              <w:rPr>
                <w:sz w:val="18"/>
                <w:szCs w:val="18"/>
              </w:rPr>
            </w:pPr>
            <w:r>
              <w:rPr>
                <w:sz w:val="18"/>
                <w:szCs w:val="18"/>
              </w:rPr>
              <w:t>Milestones for current school year</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rFonts w:ascii="Times New (W1)" w:hAnsi="Times New (W1)"/>
                <w:sz w:val="18"/>
                <w:szCs w:val="18"/>
              </w:rPr>
            </w:pPr>
            <w:r>
              <w:rPr>
                <w:rFonts w:ascii="Times New (W1)" w:hAnsi="Times New (W1)"/>
                <w:sz w:val="18"/>
                <w:szCs w:val="18"/>
              </w:rPr>
              <w:t xml:space="preserve">RESOURCES Materials, Estimated costs, funding sources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jc w:val="center"/>
              <w:rPr>
                <w:rFonts w:ascii="Times New (W1)" w:hAnsi="Times New (W1)"/>
                <w:b/>
                <w:sz w:val="18"/>
                <w:szCs w:val="18"/>
              </w:rPr>
            </w:pPr>
            <w:r>
              <w:rPr>
                <w:rFonts w:ascii="Times New (W1)" w:hAnsi="Times New (W1)"/>
                <w:b/>
                <w:sz w:val="18"/>
                <w:szCs w:val="18"/>
              </w:rPr>
              <w:t>PERSONS</w:t>
            </w:r>
            <w:r>
              <w:rPr>
                <w:rFonts w:ascii="Times New (W1)" w:hAnsi="Times New (W1)"/>
                <w:b/>
                <w:sz w:val="18"/>
                <w:szCs w:val="18"/>
              </w:rPr>
              <w:br/>
              <w:t>RESPONSIBLE</w:t>
            </w:r>
          </w:p>
        </w:tc>
        <w:tc>
          <w:tcPr>
            <w:tcW w:w="6320" w:type="dxa"/>
            <w:gridSpan w:val="2"/>
            <w:tcBorders>
              <w:top w:val="single" w:sz="4" w:space="0" w:color="auto"/>
              <w:left w:val="single" w:sz="4" w:space="0" w:color="auto"/>
              <w:bottom w:val="single" w:sz="8" w:space="0" w:color="000000"/>
              <w:right w:val="single" w:sz="4" w:space="0" w:color="auto"/>
            </w:tcBorders>
            <w:shd w:val="clear" w:color="auto" w:fill="B6DDE8" w:themeFill="accent5" w:themeFillTint="66"/>
            <w:vAlign w:val="center"/>
          </w:tcPr>
          <w:p w:rsidR="00B358CB" w:rsidRDefault="00B358CB" w:rsidP="00FA7B20">
            <w:pPr>
              <w:tabs>
                <w:tab w:val="left" w:pos="342"/>
              </w:tabs>
              <w:jc w:val="center"/>
              <w:rPr>
                <w:rFonts w:ascii="Times New (W1)" w:hAnsi="Times New (W1)"/>
                <w:b/>
                <w:caps/>
                <w:sz w:val="20"/>
                <w:szCs w:val="20"/>
              </w:rPr>
            </w:pPr>
            <w:r>
              <w:rPr>
                <w:rFonts w:ascii="Times New (W1)" w:hAnsi="Times New (W1)"/>
                <w:b/>
                <w:caps/>
                <w:sz w:val="20"/>
                <w:szCs w:val="20"/>
              </w:rPr>
              <w:t>Progress Monitoring and Evaluation</w:t>
            </w:r>
          </w:p>
        </w:tc>
      </w:tr>
      <w:tr w:rsidR="00B358CB" w:rsidTr="00FA7B20">
        <w:trPr>
          <w:cantSplit/>
          <w:trHeight w:val="760"/>
          <w:jc w:val="center"/>
        </w:trPr>
        <w:tc>
          <w:tcPr>
            <w:tcW w:w="2990" w:type="dxa"/>
            <w:vMerge/>
            <w:tcBorders>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sz w:val="18"/>
                <w:szCs w:val="18"/>
              </w:rPr>
            </w:pPr>
          </w:p>
        </w:tc>
        <w:tc>
          <w:tcPr>
            <w:tcW w:w="1350" w:type="dxa"/>
            <w:vMerge/>
            <w:tcBorders>
              <w:left w:val="single" w:sz="4" w:space="0" w:color="auto"/>
              <w:bottom w:val="single" w:sz="4" w:space="0" w:color="auto"/>
              <w:right w:val="single" w:sz="4" w:space="0" w:color="auto"/>
            </w:tcBorders>
            <w:shd w:val="clear" w:color="auto" w:fill="B6DDE8" w:themeFill="accent5" w:themeFillTint="66"/>
          </w:tcPr>
          <w:p w:rsidR="00B358CB" w:rsidRDefault="00B358CB" w:rsidP="00FA7B20">
            <w:pPr>
              <w:jc w:val="center"/>
              <w:rPr>
                <w:b/>
                <w:sz w:val="18"/>
                <w:szCs w:val="18"/>
              </w:rPr>
            </w:pPr>
          </w:p>
        </w:tc>
        <w:tc>
          <w:tcPr>
            <w:tcW w:w="1530" w:type="dxa"/>
            <w:vMerge/>
            <w:tcBorders>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rFonts w:ascii="Times New (W1)" w:hAnsi="Times New (W1)"/>
                <w:caps/>
                <w:sz w:val="18"/>
                <w:szCs w:val="18"/>
              </w:rPr>
            </w:pPr>
          </w:p>
        </w:tc>
        <w:tc>
          <w:tcPr>
            <w:tcW w:w="1530" w:type="dxa"/>
            <w:vMerge/>
            <w:tcBorders>
              <w:left w:val="single" w:sz="4" w:space="0" w:color="auto"/>
              <w:bottom w:val="single" w:sz="4" w:space="0" w:color="auto"/>
              <w:right w:val="single" w:sz="4" w:space="0" w:color="auto"/>
            </w:tcBorders>
            <w:shd w:val="clear" w:color="auto" w:fill="B6DDE8" w:themeFill="accent5" w:themeFillTint="66"/>
            <w:vAlign w:val="center"/>
          </w:tcPr>
          <w:p w:rsidR="00B358CB" w:rsidRDefault="00B358CB" w:rsidP="00FA7B20">
            <w:pPr>
              <w:pStyle w:val="Heading2"/>
              <w:rPr>
                <w:rFonts w:ascii="Times New (W1)" w:hAnsi="Times New (W1)"/>
                <w:sz w:val="18"/>
                <w:szCs w:val="18"/>
              </w:rPr>
            </w:pPr>
          </w:p>
        </w:tc>
        <w:tc>
          <w:tcPr>
            <w:tcW w:w="2520" w:type="dxa"/>
            <w:tcBorders>
              <w:top w:val="single" w:sz="8" w:space="0" w:color="000000"/>
              <w:left w:val="single" w:sz="4" w:space="0" w:color="auto"/>
              <w:bottom w:val="single" w:sz="4" w:space="0" w:color="auto"/>
              <w:right w:val="single" w:sz="4" w:space="0" w:color="auto"/>
            </w:tcBorders>
            <w:shd w:val="clear" w:color="auto" w:fill="DAEEF3" w:themeFill="accent5" w:themeFillTint="33"/>
            <w:vAlign w:val="center"/>
          </w:tcPr>
          <w:p w:rsidR="00B358CB" w:rsidRDefault="00B358CB" w:rsidP="00FA7B20">
            <w:pPr>
              <w:jc w:val="center"/>
              <w:rPr>
                <w:rFonts w:ascii="Times New (W1)" w:hAnsi="Times New (W1)"/>
                <w:b/>
                <w:sz w:val="20"/>
                <w:szCs w:val="20"/>
              </w:rPr>
            </w:pPr>
            <w:r>
              <w:rPr>
                <w:rFonts w:ascii="Times New (W1)" w:hAnsi="Times New (W1)"/>
                <w:b/>
                <w:sz w:val="20"/>
                <w:szCs w:val="20"/>
              </w:rPr>
              <w:t>EVALUATION</w:t>
            </w:r>
            <w:r>
              <w:rPr>
                <w:rFonts w:ascii="Times New (W1)" w:hAnsi="Times New (W1)"/>
                <w:b/>
                <w:sz w:val="20"/>
                <w:szCs w:val="20"/>
              </w:rPr>
              <w:br/>
              <w:t>(Instrument(s) used to assess)</w:t>
            </w:r>
          </w:p>
        </w:tc>
        <w:tc>
          <w:tcPr>
            <w:tcW w:w="3800" w:type="dxa"/>
            <w:tcBorders>
              <w:top w:val="single" w:sz="8" w:space="0" w:color="000000"/>
              <w:left w:val="single" w:sz="4" w:space="0" w:color="auto"/>
              <w:bottom w:val="single" w:sz="4" w:space="0" w:color="auto"/>
              <w:right w:val="single" w:sz="4" w:space="0" w:color="auto"/>
            </w:tcBorders>
            <w:shd w:val="clear" w:color="auto" w:fill="DAEEF3" w:themeFill="accent5" w:themeFillTint="33"/>
            <w:vAlign w:val="center"/>
          </w:tcPr>
          <w:p w:rsidR="00B358CB" w:rsidRDefault="00B358CB" w:rsidP="00FA7B20">
            <w:pPr>
              <w:tabs>
                <w:tab w:val="left" w:pos="342"/>
              </w:tabs>
              <w:jc w:val="center"/>
              <w:rPr>
                <w:rFonts w:ascii="Times New (W1)" w:hAnsi="Times New (W1)"/>
                <w:b/>
                <w:caps/>
                <w:sz w:val="20"/>
                <w:szCs w:val="20"/>
              </w:rPr>
            </w:pPr>
            <w:r>
              <w:rPr>
                <w:rFonts w:ascii="Times New (W1)" w:hAnsi="Times New (W1)"/>
                <w:b/>
                <w:caps/>
                <w:sz w:val="20"/>
                <w:szCs w:val="20"/>
              </w:rPr>
              <w:t>Evidence of impact on student learning</w:t>
            </w:r>
          </w:p>
          <w:p w:rsidR="00B358CB" w:rsidRDefault="00B358CB" w:rsidP="00FA7B20">
            <w:pPr>
              <w:tabs>
                <w:tab w:val="left" w:pos="342"/>
              </w:tabs>
              <w:jc w:val="center"/>
              <w:rPr>
                <w:rFonts w:ascii="Times New (W1)" w:hAnsi="Times New (W1)"/>
                <w:b/>
                <w:sz w:val="20"/>
                <w:szCs w:val="20"/>
              </w:rPr>
            </w:pPr>
            <w:r>
              <w:rPr>
                <w:rFonts w:ascii="Times New (W1)" w:hAnsi="Times New (W1)"/>
                <w:b/>
                <w:sz w:val="20"/>
                <w:szCs w:val="20"/>
              </w:rPr>
              <w:t>(Outcomes – Review at district only per milestone)</w:t>
            </w:r>
          </w:p>
        </w:tc>
      </w:tr>
      <w:tr w:rsidR="00B358CB"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358CB" w:rsidRDefault="00B22CD8" w:rsidP="00FA7B20">
            <w:pPr>
              <w:rPr>
                <w:sz w:val="20"/>
                <w:szCs w:val="20"/>
              </w:rPr>
            </w:pPr>
            <w:r>
              <w:rPr>
                <w:sz w:val="20"/>
                <w:szCs w:val="20"/>
              </w:rPr>
              <w:t>Programmatic Staffing</w:t>
            </w:r>
            <w:r w:rsidR="004A48C2">
              <w:rPr>
                <w:sz w:val="20"/>
                <w:szCs w:val="20"/>
              </w:rPr>
              <w:t xml:space="preserve"> to provide elective courses</w:t>
            </w:r>
          </w:p>
        </w:tc>
        <w:tc>
          <w:tcPr>
            <w:tcW w:w="1350" w:type="dxa"/>
            <w:tcBorders>
              <w:top w:val="single" w:sz="4" w:space="0" w:color="auto"/>
              <w:left w:val="single" w:sz="4" w:space="0" w:color="auto"/>
              <w:bottom w:val="single" w:sz="4" w:space="0" w:color="auto"/>
              <w:right w:val="single" w:sz="4" w:space="0" w:color="auto"/>
            </w:tcBorders>
          </w:tcPr>
          <w:p w:rsidR="00B358CB" w:rsidRDefault="001C33E4" w:rsidP="00FA7B20">
            <w:pPr>
              <w:pStyle w:val="Heading2"/>
              <w:tabs>
                <w:tab w:val="clear" w:pos="1080"/>
              </w:tabs>
              <w:jc w:val="left"/>
              <w:rPr>
                <w:b w:val="0"/>
                <w:sz w:val="20"/>
              </w:rPr>
            </w:pPr>
            <w:r>
              <w:rPr>
                <w:b w:val="0"/>
                <w:sz w:val="20"/>
              </w:rPr>
              <w:t>Continuous throughout the year</w:t>
            </w:r>
          </w:p>
        </w:tc>
        <w:tc>
          <w:tcPr>
            <w:tcW w:w="1530" w:type="dxa"/>
            <w:tcBorders>
              <w:top w:val="single" w:sz="4" w:space="0" w:color="auto"/>
              <w:left w:val="single" w:sz="4" w:space="0" w:color="auto"/>
              <w:bottom w:val="single" w:sz="4" w:space="0" w:color="auto"/>
              <w:right w:val="single" w:sz="4" w:space="0" w:color="auto"/>
            </w:tcBorders>
          </w:tcPr>
          <w:p w:rsidR="00B358CB" w:rsidRDefault="001C33E4" w:rsidP="00FA7B20">
            <w:pPr>
              <w:pStyle w:val="Heading2"/>
              <w:tabs>
                <w:tab w:val="clear" w:pos="1080"/>
              </w:tabs>
              <w:rPr>
                <w:b w:val="0"/>
                <w:sz w:val="20"/>
              </w:rPr>
            </w:pPr>
            <w:r>
              <w:rPr>
                <w:b w:val="0"/>
                <w:sz w:val="20"/>
              </w:rPr>
              <w:t>General Ed. Budget</w:t>
            </w:r>
            <w:r w:rsidR="00A353AD">
              <w:rPr>
                <w:b w:val="0"/>
                <w:sz w:val="20"/>
              </w:rPr>
              <w:t xml:space="preserve"> $2.4 million</w:t>
            </w:r>
          </w:p>
        </w:tc>
        <w:tc>
          <w:tcPr>
            <w:tcW w:w="1530" w:type="dxa"/>
            <w:tcBorders>
              <w:top w:val="single" w:sz="4" w:space="0" w:color="auto"/>
              <w:left w:val="single" w:sz="4" w:space="0" w:color="auto"/>
              <w:bottom w:val="single" w:sz="4" w:space="0" w:color="auto"/>
              <w:right w:val="single" w:sz="4" w:space="0" w:color="auto"/>
            </w:tcBorders>
          </w:tcPr>
          <w:p w:rsidR="00B358CB" w:rsidRDefault="001C33E4" w:rsidP="00FA7B20">
            <w:pPr>
              <w:pStyle w:val="Heading2"/>
              <w:tabs>
                <w:tab w:val="clear" w:pos="1080"/>
              </w:tabs>
              <w:rPr>
                <w:b w:val="0"/>
                <w:sz w:val="20"/>
              </w:rPr>
            </w:pPr>
            <w:r>
              <w:rPr>
                <w:b w:val="0"/>
                <w:sz w:val="20"/>
              </w:rPr>
              <w:br/>
              <w:t>Director of Secondary Instruction</w:t>
            </w:r>
          </w:p>
        </w:tc>
        <w:tc>
          <w:tcPr>
            <w:tcW w:w="2520" w:type="dxa"/>
            <w:tcBorders>
              <w:top w:val="single" w:sz="4" w:space="0" w:color="auto"/>
              <w:left w:val="single" w:sz="4" w:space="0" w:color="auto"/>
              <w:bottom w:val="single" w:sz="4" w:space="0" w:color="auto"/>
              <w:right w:val="single" w:sz="4" w:space="0" w:color="auto"/>
            </w:tcBorders>
          </w:tcPr>
          <w:p w:rsidR="00B358CB" w:rsidRDefault="00B358CB" w:rsidP="00FA7B20">
            <w:pPr>
              <w:pStyle w:val="CM1"/>
              <w:widowControl/>
              <w:autoSpaceDE/>
              <w:autoSpaceDN/>
              <w:adjustRightInd/>
              <w:rPr>
                <w:rFonts w:ascii="Times New Roman" w:hAnsi="Times New Roman"/>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358CB" w:rsidRDefault="00B358CB" w:rsidP="00FA7B20">
            <w:pPr>
              <w:pStyle w:val="CM1"/>
              <w:widowControl/>
              <w:autoSpaceDE/>
              <w:autoSpaceDN/>
              <w:adjustRightInd/>
              <w:rPr>
                <w:rFonts w:ascii="Times New Roman" w:hAnsi="Times New Roman"/>
                <w:sz w:val="20"/>
                <w:szCs w:val="20"/>
              </w:rPr>
            </w:pPr>
          </w:p>
        </w:tc>
      </w:tr>
      <w:tr w:rsidR="00B358CB"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358CB" w:rsidRDefault="001C33E4" w:rsidP="00FA7B20">
            <w:pPr>
              <w:rPr>
                <w:sz w:val="20"/>
                <w:szCs w:val="20"/>
              </w:rPr>
            </w:pPr>
            <w:r>
              <w:rPr>
                <w:sz w:val="20"/>
                <w:szCs w:val="20"/>
              </w:rPr>
              <w:t>Personal Learning Career Plans for all secondary students</w:t>
            </w:r>
          </w:p>
          <w:p w:rsidR="00B22CD8" w:rsidRDefault="00B22CD8" w:rsidP="00FA7B20">
            <w:pP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B358CB" w:rsidRDefault="001C33E4" w:rsidP="00FA7B20">
            <w:pPr>
              <w:pStyle w:val="Heading2"/>
              <w:tabs>
                <w:tab w:val="clear" w:pos="1080"/>
              </w:tabs>
              <w:rPr>
                <w:b w:val="0"/>
                <w:sz w:val="20"/>
              </w:rPr>
            </w:pPr>
            <w:r>
              <w:rPr>
                <w:b w:val="0"/>
                <w:sz w:val="20"/>
              </w:rPr>
              <w:t>Started 2012, full implementation by 2014</w:t>
            </w:r>
          </w:p>
        </w:tc>
        <w:tc>
          <w:tcPr>
            <w:tcW w:w="1530" w:type="dxa"/>
            <w:tcBorders>
              <w:top w:val="single" w:sz="4" w:space="0" w:color="auto"/>
              <w:left w:val="single" w:sz="4" w:space="0" w:color="auto"/>
              <w:bottom w:val="single" w:sz="4" w:space="0" w:color="auto"/>
              <w:right w:val="single" w:sz="4" w:space="0" w:color="auto"/>
            </w:tcBorders>
          </w:tcPr>
          <w:p w:rsidR="00B358CB" w:rsidRPr="00910A87" w:rsidRDefault="00A353AD" w:rsidP="00A353AD">
            <w:pPr>
              <w:rPr>
                <w:sz w:val="20"/>
                <w:szCs w:val="20"/>
              </w:rPr>
            </w:pPr>
            <w:r>
              <w:rPr>
                <w:sz w:val="20"/>
                <w:szCs w:val="20"/>
              </w:rPr>
              <w:t>$63,000 SB 84 and $63,000 Youth First</w:t>
            </w:r>
          </w:p>
        </w:tc>
        <w:tc>
          <w:tcPr>
            <w:tcW w:w="1530" w:type="dxa"/>
            <w:tcBorders>
              <w:top w:val="single" w:sz="4" w:space="0" w:color="auto"/>
              <w:left w:val="single" w:sz="4" w:space="0" w:color="auto"/>
              <w:bottom w:val="single" w:sz="4" w:space="0" w:color="auto"/>
              <w:right w:val="single" w:sz="4" w:space="0" w:color="auto"/>
            </w:tcBorders>
          </w:tcPr>
          <w:p w:rsidR="00B358CB" w:rsidRDefault="001C33E4" w:rsidP="001C33E4">
            <w:pPr>
              <w:pStyle w:val="Heading2"/>
              <w:tabs>
                <w:tab w:val="clear" w:pos="1080"/>
              </w:tabs>
              <w:rPr>
                <w:b w:val="0"/>
                <w:sz w:val="20"/>
              </w:rPr>
            </w:pPr>
            <w:r>
              <w:rPr>
                <w:b w:val="0"/>
                <w:sz w:val="20"/>
              </w:rPr>
              <w:t>Director of Secondary Education</w:t>
            </w:r>
          </w:p>
        </w:tc>
        <w:tc>
          <w:tcPr>
            <w:tcW w:w="2520" w:type="dxa"/>
            <w:tcBorders>
              <w:top w:val="single" w:sz="4" w:space="0" w:color="auto"/>
              <w:left w:val="single" w:sz="4" w:space="0" w:color="auto"/>
              <w:bottom w:val="single" w:sz="4" w:space="0" w:color="auto"/>
              <w:right w:val="single" w:sz="4" w:space="0" w:color="auto"/>
            </w:tcBorders>
          </w:tcPr>
          <w:p w:rsidR="00B358CB" w:rsidRDefault="00B358CB" w:rsidP="00FA7B20">
            <w:pPr>
              <w:pStyle w:val="CM1"/>
              <w:widowControl/>
              <w:autoSpaceDE/>
              <w:autoSpaceDN/>
              <w:adjustRightInd/>
              <w:rPr>
                <w:rFonts w:ascii="Times New Roman" w:hAnsi="Times New Roman"/>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358CB" w:rsidRDefault="00B358CB" w:rsidP="00FA7B20">
            <w:pPr>
              <w:pStyle w:val="CM1"/>
              <w:widowControl/>
              <w:autoSpaceDE/>
              <w:autoSpaceDN/>
              <w:adjustRightInd/>
              <w:rPr>
                <w:rFonts w:ascii="Times New Roman" w:hAnsi="Times New Roman"/>
                <w:sz w:val="20"/>
                <w:szCs w:val="20"/>
              </w:rPr>
            </w:pPr>
          </w:p>
        </w:tc>
      </w:tr>
      <w:tr w:rsidR="001C33E4"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1C33E4" w:rsidRDefault="001C33E4" w:rsidP="003139E6">
            <w:pPr>
              <w:rPr>
                <w:sz w:val="20"/>
                <w:szCs w:val="20"/>
              </w:rPr>
            </w:pPr>
            <w:r>
              <w:rPr>
                <w:sz w:val="20"/>
                <w:szCs w:val="20"/>
              </w:rPr>
              <w:lastRenderedPageBreak/>
              <w:t>Alternative School Choices (Homer Flex, Kenai Alt, River</w:t>
            </w:r>
            <w:r w:rsidR="003139E6">
              <w:rPr>
                <w:sz w:val="20"/>
                <w:szCs w:val="20"/>
              </w:rPr>
              <w:t xml:space="preserve"> City</w:t>
            </w:r>
            <w:r>
              <w:rPr>
                <w:sz w:val="20"/>
                <w:szCs w:val="20"/>
              </w:rPr>
              <w:t xml:space="preserve"> Academy etc.)</w:t>
            </w:r>
          </w:p>
        </w:tc>
        <w:tc>
          <w:tcPr>
            <w:tcW w:w="135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Throughout school year</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General Ed.</w:t>
            </w:r>
            <w:r w:rsidR="00A353AD">
              <w:rPr>
                <w:b w:val="0"/>
                <w:sz w:val="20"/>
              </w:rPr>
              <w:t xml:space="preserve"> $630,000</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Director of Secondary Education, Director of Small Schools</w:t>
            </w:r>
          </w:p>
        </w:tc>
        <w:tc>
          <w:tcPr>
            <w:tcW w:w="2520" w:type="dxa"/>
            <w:tcBorders>
              <w:top w:val="single" w:sz="4" w:space="0" w:color="auto"/>
              <w:left w:val="single" w:sz="4" w:space="0" w:color="auto"/>
              <w:bottom w:val="single" w:sz="4" w:space="0" w:color="auto"/>
              <w:right w:val="single" w:sz="4" w:space="0" w:color="auto"/>
            </w:tcBorders>
          </w:tcPr>
          <w:p w:rsidR="001C33E4" w:rsidRDefault="00FB36C5" w:rsidP="003D61E7">
            <w:pPr>
              <w:pStyle w:val="CM1"/>
              <w:widowControl/>
              <w:autoSpaceDE/>
              <w:autoSpaceDN/>
              <w:adjustRightInd/>
              <w:rPr>
                <w:rFonts w:ascii="Times New Roman" w:hAnsi="Times New Roman"/>
                <w:sz w:val="20"/>
                <w:szCs w:val="20"/>
              </w:rPr>
            </w:pPr>
            <w:r>
              <w:rPr>
                <w:rFonts w:ascii="Times New Roman" w:hAnsi="Times New Roman"/>
                <w:sz w:val="20"/>
                <w:szCs w:val="20"/>
              </w:rPr>
              <w:t>Students completing graduation requirements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1C33E4" w:rsidRDefault="001C33E4" w:rsidP="00FA7B20">
            <w:pPr>
              <w:pStyle w:val="CM1"/>
              <w:widowControl/>
              <w:autoSpaceDE/>
              <w:autoSpaceDN/>
              <w:adjustRightInd/>
              <w:rPr>
                <w:rFonts w:ascii="Times New Roman" w:hAnsi="Times New Roman"/>
                <w:sz w:val="20"/>
                <w:szCs w:val="20"/>
              </w:rPr>
            </w:pPr>
          </w:p>
        </w:tc>
      </w:tr>
      <w:tr w:rsidR="001C33E4"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1C33E4" w:rsidRDefault="001C33E4" w:rsidP="00FB36C5">
            <w:pPr>
              <w:rPr>
                <w:sz w:val="20"/>
                <w:szCs w:val="20"/>
              </w:rPr>
            </w:pPr>
            <w:r>
              <w:rPr>
                <w:sz w:val="20"/>
                <w:szCs w:val="20"/>
              </w:rPr>
              <w:t>Distance Delivery Opportunit</w:t>
            </w:r>
            <w:r w:rsidR="00FB36C5">
              <w:rPr>
                <w:sz w:val="20"/>
                <w:szCs w:val="20"/>
              </w:rPr>
              <w:t>ies</w:t>
            </w:r>
          </w:p>
        </w:tc>
        <w:tc>
          <w:tcPr>
            <w:tcW w:w="135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Throughout the year</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General Ed.</w:t>
            </w:r>
            <w:r w:rsidR="00A353AD">
              <w:rPr>
                <w:b w:val="0"/>
                <w:sz w:val="20"/>
              </w:rPr>
              <w:t xml:space="preserve"> $441,000</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Director of Secondary, Director of Small Schools</w:t>
            </w:r>
          </w:p>
        </w:tc>
        <w:tc>
          <w:tcPr>
            <w:tcW w:w="2520" w:type="dxa"/>
            <w:tcBorders>
              <w:top w:val="single" w:sz="4" w:space="0" w:color="auto"/>
              <w:left w:val="single" w:sz="4" w:space="0" w:color="auto"/>
              <w:bottom w:val="single" w:sz="4" w:space="0" w:color="auto"/>
              <w:right w:val="single" w:sz="4" w:space="0" w:color="auto"/>
            </w:tcBorders>
          </w:tcPr>
          <w:p w:rsidR="001C33E4" w:rsidRDefault="00FB36C5" w:rsidP="003D61E7">
            <w:pPr>
              <w:pStyle w:val="CM1"/>
              <w:widowControl/>
              <w:autoSpaceDE/>
              <w:autoSpaceDN/>
              <w:adjustRightInd/>
              <w:rPr>
                <w:rFonts w:ascii="Times New Roman" w:hAnsi="Times New Roman"/>
                <w:sz w:val="20"/>
                <w:szCs w:val="20"/>
              </w:rPr>
            </w:pPr>
            <w:r>
              <w:rPr>
                <w:rFonts w:ascii="Times New Roman" w:hAnsi="Times New Roman"/>
                <w:sz w:val="20"/>
                <w:szCs w:val="20"/>
              </w:rPr>
              <w:t>Students successfully completing coursework</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1C33E4" w:rsidRDefault="001C33E4" w:rsidP="00FA7B20">
            <w:pPr>
              <w:pStyle w:val="CM1"/>
              <w:widowControl/>
              <w:autoSpaceDE/>
              <w:autoSpaceDN/>
              <w:adjustRightInd/>
              <w:rPr>
                <w:rFonts w:ascii="Times New Roman" w:hAnsi="Times New Roman"/>
                <w:sz w:val="20"/>
                <w:szCs w:val="20"/>
              </w:rPr>
            </w:pPr>
          </w:p>
        </w:tc>
      </w:tr>
      <w:tr w:rsidR="001C33E4"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1C33E4" w:rsidRDefault="001C33E4" w:rsidP="003D61E7">
            <w:pPr>
              <w:rPr>
                <w:sz w:val="20"/>
                <w:szCs w:val="20"/>
              </w:rPr>
            </w:pPr>
            <w:r>
              <w:rPr>
                <w:sz w:val="20"/>
                <w:szCs w:val="20"/>
              </w:rPr>
              <w:t xml:space="preserve">Credit Recovery </w:t>
            </w:r>
          </w:p>
        </w:tc>
        <w:tc>
          <w:tcPr>
            <w:tcW w:w="135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Throughout the year</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Quality Schools</w:t>
            </w:r>
            <w:r w:rsidR="00A353AD">
              <w:rPr>
                <w:b w:val="0"/>
                <w:sz w:val="20"/>
              </w:rPr>
              <w:t xml:space="preserve"> $60,000</w:t>
            </w:r>
            <w:r>
              <w:rPr>
                <w:b w:val="0"/>
                <w:sz w:val="20"/>
              </w:rPr>
              <w:t xml:space="preserve"> </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Director of Secondary Education</w:t>
            </w:r>
          </w:p>
        </w:tc>
        <w:tc>
          <w:tcPr>
            <w:tcW w:w="2520" w:type="dxa"/>
            <w:tcBorders>
              <w:top w:val="single" w:sz="4" w:space="0" w:color="auto"/>
              <w:left w:val="single" w:sz="4" w:space="0" w:color="auto"/>
              <w:bottom w:val="single" w:sz="4" w:space="0" w:color="auto"/>
              <w:right w:val="single" w:sz="4" w:space="0" w:color="auto"/>
            </w:tcBorders>
          </w:tcPr>
          <w:p w:rsidR="001C33E4" w:rsidRDefault="00FB36C5" w:rsidP="003D61E7">
            <w:pPr>
              <w:pStyle w:val="CM1"/>
              <w:widowControl/>
              <w:autoSpaceDE/>
              <w:autoSpaceDN/>
              <w:adjustRightInd/>
              <w:rPr>
                <w:rFonts w:ascii="Times New Roman" w:hAnsi="Times New Roman"/>
                <w:sz w:val="20"/>
                <w:szCs w:val="20"/>
              </w:rPr>
            </w:pPr>
            <w:r>
              <w:rPr>
                <w:rFonts w:ascii="Times New Roman" w:hAnsi="Times New Roman"/>
                <w:sz w:val="20"/>
                <w:szCs w:val="20"/>
              </w:rPr>
              <w:t xml:space="preserve">Data depicting number of credit hours recovered; </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1C33E4" w:rsidRDefault="001C33E4" w:rsidP="00FA7B20">
            <w:pPr>
              <w:pStyle w:val="CM1"/>
              <w:widowControl/>
              <w:autoSpaceDE/>
              <w:autoSpaceDN/>
              <w:adjustRightInd/>
              <w:rPr>
                <w:rFonts w:ascii="Times New Roman" w:hAnsi="Times New Roman"/>
                <w:sz w:val="20"/>
                <w:szCs w:val="20"/>
              </w:rPr>
            </w:pPr>
          </w:p>
        </w:tc>
      </w:tr>
      <w:tr w:rsidR="001C33E4"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1C33E4" w:rsidRDefault="001C33E4" w:rsidP="003D61E7">
            <w:pPr>
              <w:rPr>
                <w:sz w:val="20"/>
                <w:szCs w:val="20"/>
              </w:rPr>
            </w:pPr>
            <w:r>
              <w:rPr>
                <w:sz w:val="20"/>
                <w:szCs w:val="20"/>
              </w:rPr>
              <w:t>Alternative to Out-of-School Suspension (ATOSS) for middle/high school students</w:t>
            </w:r>
          </w:p>
        </w:tc>
        <w:tc>
          <w:tcPr>
            <w:tcW w:w="135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Through the school year</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Quality Schools</w:t>
            </w:r>
            <w:r w:rsidR="00A353AD">
              <w:rPr>
                <w:b w:val="0"/>
                <w:sz w:val="20"/>
              </w:rPr>
              <w:t xml:space="preserve"> $24,000</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Director of Secondary Education</w:t>
            </w:r>
          </w:p>
        </w:tc>
        <w:tc>
          <w:tcPr>
            <w:tcW w:w="2520" w:type="dxa"/>
            <w:tcBorders>
              <w:top w:val="single" w:sz="4" w:space="0" w:color="auto"/>
              <w:left w:val="single" w:sz="4" w:space="0" w:color="auto"/>
              <w:bottom w:val="single" w:sz="4" w:space="0" w:color="auto"/>
              <w:right w:val="single" w:sz="4" w:space="0" w:color="auto"/>
            </w:tcBorders>
          </w:tcPr>
          <w:p w:rsidR="001C33E4" w:rsidRDefault="00FB36C5" w:rsidP="00FB36C5">
            <w:pPr>
              <w:pStyle w:val="CM1"/>
              <w:widowControl/>
              <w:autoSpaceDE/>
              <w:autoSpaceDN/>
              <w:adjustRightInd/>
              <w:rPr>
                <w:rFonts w:ascii="Times New Roman" w:hAnsi="Times New Roman"/>
                <w:sz w:val="20"/>
                <w:szCs w:val="20"/>
              </w:rPr>
            </w:pPr>
            <w:r>
              <w:rPr>
                <w:rFonts w:ascii="Times New Roman" w:hAnsi="Times New Roman"/>
                <w:sz w:val="20"/>
                <w:szCs w:val="20"/>
              </w:rPr>
              <w:t xml:space="preserve">Program Attendance,  </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1C33E4" w:rsidRDefault="001C33E4" w:rsidP="00FA7B20">
            <w:pPr>
              <w:pStyle w:val="CM1"/>
              <w:widowControl/>
              <w:autoSpaceDE/>
              <w:autoSpaceDN/>
              <w:adjustRightInd/>
              <w:rPr>
                <w:rFonts w:ascii="Times New Roman" w:hAnsi="Times New Roman"/>
                <w:sz w:val="20"/>
                <w:szCs w:val="20"/>
              </w:rPr>
            </w:pPr>
          </w:p>
        </w:tc>
      </w:tr>
      <w:tr w:rsidR="001C33E4"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1C33E4" w:rsidRDefault="001C33E4" w:rsidP="003D61E7">
            <w:pPr>
              <w:rPr>
                <w:sz w:val="20"/>
                <w:szCs w:val="20"/>
              </w:rPr>
            </w:pPr>
            <w:r>
              <w:rPr>
                <w:sz w:val="20"/>
                <w:szCs w:val="20"/>
              </w:rPr>
              <w:t>Middle School tutors</w:t>
            </w:r>
          </w:p>
        </w:tc>
        <w:tc>
          <w:tcPr>
            <w:tcW w:w="135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Throughout the school year</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Quality Schools</w:t>
            </w:r>
            <w:r w:rsidR="00A353AD">
              <w:rPr>
                <w:b w:val="0"/>
                <w:sz w:val="20"/>
              </w:rPr>
              <w:t xml:space="preserve"> $141,000</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Director of Secondary Education</w:t>
            </w:r>
          </w:p>
        </w:tc>
        <w:tc>
          <w:tcPr>
            <w:tcW w:w="2520" w:type="dxa"/>
            <w:tcBorders>
              <w:top w:val="single" w:sz="4" w:space="0" w:color="auto"/>
              <w:left w:val="single" w:sz="4" w:space="0" w:color="auto"/>
              <w:bottom w:val="single" w:sz="4" w:space="0" w:color="auto"/>
              <w:right w:val="single" w:sz="4" w:space="0" w:color="auto"/>
            </w:tcBorders>
          </w:tcPr>
          <w:p w:rsidR="001C33E4" w:rsidRDefault="00FB36C5" w:rsidP="003D61E7">
            <w:pPr>
              <w:pStyle w:val="CM1"/>
              <w:widowControl/>
              <w:autoSpaceDE/>
              <w:autoSpaceDN/>
              <w:adjustRightInd/>
              <w:rPr>
                <w:rFonts w:ascii="Times New Roman" w:hAnsi="Times New Roman"/>
                <w:sz w:val="20"/>
                <w:szCs w:val="20"/>
              </w:rPr>
            </w:pPr>
            <w:r>
              <w:rPr>
                <w:rFonts w:ascii="Times New Roman" w:hAnsi="Times New Roman"/>
                <w:sz w:val="20"/>
                <w:szCs w:val="20"/>
              </w:rPr>
              <w:t>Increase in student achievement as reported through Ed. Performance</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1C33E4" w:rsidRDefault="001C33E4" w:rsidP="00FA7B20">
            <w:pPr>
              <w:pStyle w:val="CM1"/>
              <w:widowControl/>
              <w:autoSpaceDE/>
              <w:autoSpaceDN/>
              <w:adjustRightInd/>
              <w:rPr>
                <w:rFonts w:ascii="Times New Roman" w:hAnsi="Times New Roman"/>
                <w:sz w:val="20"/>
                <w:szCs w:val="20"/>
              </w:rPr>
            </w:pPr>
          </w:p>
        </w:tc>
      </w:tr>
      <w:tr w:rsidR="001C33E4"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1C33E4" w:rsidRDefault="001C33E4" w:rsidP="001C33E4">
            <w:pPr>
              <w:rPr>
                <w:sz w:val="20"/>
                <w:szCs w:val="20"/>
              </w:rPr>
            </w:pPr>
            <w:r>
              <w:rPr>
                <w:sz w:val="20"/>
                <w:szCs w:val="20"/>
              </w:rPr>
              <w:t>Review &amp; selection of all research based intervention programs for evidence  of  effectiveness</w:t>
            </w:r>
          </w:p>
        </w:tc>
        <w:tc>
          <w:tcPr>
            <w:tcW w:w="135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Sept 2012 May 2013</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General Ed.</w:t>
            </w:r>
          </w:p>
        </w:tc>
        <w:tc>
          <w:tcPr>
            <w:tcW w:w="1530" w:type="dxa"/>
            <w:tcBorders>
              <w:top w:val="single" w:sz="4" w:space="0" w:color="auto"/>
              <w:left w:val="single" w:sz="4" w:space="0" w:color="auto"/>
              <w:bottom w:val="single" w:sz="4" w:space="0" w:color="auto"/>
              <w:right w:val="single" w:sz="4" w:space="0" w:color="auto"/>
            </w:tcBorders>
          </w:tcPr>
          <w:p w:rsidR="001C33E4" w:rsidRDefault="001C33E4" w:rsidP="003D61E7">
            <w:pPr>
              <w:pStyle w:val="Heading2"/>
              <w:tabs>
                <w:tab w:val="clear" w:pos="1080"/>
              </w:tabs>
              <w:rPr>
                <w:b w:val="0"/>
                <w:sz w:val="20"/>
              </w:rPr>
            </w:pPr>
            <w:r>
              <w:rPr>
                <w:b w:val="0"/>
                <w:sz w:val="20"/>
              </w:rPr>
              <w:t>Director of Curriculum</w:t>
            </w:r>
          </w:p>
        </w:tc>
        <w:tc>
          <w:tcPr>
            <w:tcW w:w="2520" w:type="dxa"/>
            <w:tcBorders>
              <w:top w:val="single" w:sz="4" w:space="0" w:color="auto"/>
              <w:left w:val="single" w:sz="4" w:space="0" w:color="auto"/>
              <w:bottom w:val="single" w:sz="4" w:space="0" w:color="auto"/>
              <w:right w:val="single" w:sz="4" w:space="0" w:color="auto"/>
            </w:tcBorders>
          </w:tcPr>
          <w:p w:rsidR="001C33E4" w:rsidRDefault="001C33E4" w:rsidP="003D61E7">
            <w:pPr>
              <w:pStyle w:val="CM1"/>
              <w:widowControl/>
              <w:autoSpaceDE/>
              <w:autoSpaceDN/>
              <w:adjustRightInd/>
              <w:rPr>
                <w:rFonts w:ascii="Times New Roman" w:hAnsi="Times New Roman"/>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1C33E4" w:rsidRDefault="001C33E4" w:rsidP="00FA7B20">
            <w:pPr>
              <w:pStyle w:val="CM1"/>
              <w:widowControl/>
              <w:autoSpaceDE/>
              <w:autoSpaceDN/>
              <w:adjustRightInd/>
              <w:rPr>
                <w:rFonts w:ascii="Times New Roman" w:hAnsi="Times New Roman"/>
                <w:sz w:val="20"/>
                <w:szCs w:val="20"/>
              </w:rPr>
            </w:pPr>
          </w:p>
        </w:tc>
      </w:tr>
      <w:tr w:rsidR="00B22CD8"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22CD8" w:rsidRDefault="00B22CD8" w:rsidP="003D61E7">
            <w:pPr>
              <w:rPr>
                <w:sz w:val="20"/>
                <w:szCs w:val="20"/>
              </w:rPr>
            </w:pPr>
            <w:r>
              <w:rPr>
                <w:sz w:val="20"/>
                <w:szCs w:val="20"/>
              </w:rPr>
              <w:t>DATA warehouse and intervention icons/alert system with  training provided</w:t>
            </w:r>
          </w:p>
        </w:tc>
        <w:tc>
          <w:tcPr>
            <w:tcW w:w="135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Begin Aug 2012 and continue throughout the year</w:t>
            </w:r>
          </w:p>
        </w:tc>
        <w:tc>
          <w:tcPr>
            <w:tcW w:w="153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Data Processing Dept.</w:t>
            </w:r>
          </w:p>
        </w:tc>
        <w:tc>
          <w:tcPr>
            <w:tcW w:w="1530" w:type="dxa"/>
            <w:tcBorders>
              <w:top w:val="single" w:sz="4" w:space="0" w:color="auto"/>
              <w:left w:val="single" w:sz="4" w:space="0" w:color="auto"/>
              <w:bottom w:val="single" w:sz="4" w:space="0" w:color="auto"/>
              <w:right w:val="single" w:sz="4" w:space="0" w:color="auto"/>
            </w:tcBorders>
          </w:tcPr>
          <w:p w:rsidR="00B22CD8" w:rsidRDefault="00E42629" w:rsidP="003D61E7">
            <w:pPr>
              <w:pStyle w:val="Heading2"/>
              <w:tabs>
                <w:tab w:val="clear" w:pos="1080"/>
              </w:tabs>
              <w:rPr>
                <w:b w:val="0"/>
                <w:sz w:val="20"/>
              </w:rPr>
            </w:pPr>
            <w:r>
              <w:rPr>
                <w:b w:val="0"/>
                <w:sz w:val="20"/>
              </w:rPr>
              <w:t>Director of Assessment, Director of Elementary Education</w:t>
            </w:r>
          </w:p>
        </w:tc>
        <w:tc>
          <w:tcPr>
            <w:tcW w:w="2520" w:type="dxa"/>
            <w:tcBorders>
              <w:top w:val="single" w:sz="4" w:space="0" w:color="auto"/>
              <w:left w:val="single" w:sz="4" w:space="0" w:color="auto"/>
              <w:bottom w:val="single" w:sz="4" w:space="0" w:color="auto"/>
              <w:right w:val="single" w:sz="4" w:space="0" w:color="auto"/>
            </w:tcBorders>
          </w:tcPr>
          <w:p w:rsidR="00B22CD8" w:rsidRDefault="00B22CD8" w:rsidP="003D61E7">
            <w:pPr>
              <w:pStyle w:val="CM1"/>
              <w:widowControl/>
              <w:autoSpaceDE/>
              <w:autoSpaceDN/>
              <w:adjustRightInd/>
              <w:rPr>
                <w:rFonts w:ascii="Times New Roman" w:hAnsi="Times New Roman"/>
                <w:sz w:val="20"/>
                <w:szCs w:val="20"/>
              </w:rPr>
            </w:pPr>
            <w:r>
              <w:rPr>
                <w:rFonts w:ascii="Times New Roman" w:hAnsi="Times New Roman"/>
                <w:sz w:val="20"/>
                <w:szCs w:val="20"/>
              </w:rPr>
              <w:t>Evidence of data in school reports, plans.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22CD8" w:rsidRDefault="00B22CD8" w:rsidP="00FA7B20">
            <w:pPr>
              <w:pStyle w:val="CM1"/>
              <w:widowControl/>
              <w:autoSpaceDE/>
              <w:autoSpaceDN/>
              <w:adjustRightInd/>
              <w:rPr>
                <w:rFonts w:ascii="Times New Roman" w:hAnsi="Times New Roman"/>
                <w:sz w:val="20"/>
                <w:szCs w:val="20"/>
              </w:rPr>
            </w:pPr>
          </w:p>
        </w:tc>
      </w:tr>
      <w:tr w:rsidR="00B22CD8"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22CD8" w:rsidRDefault="00B22CD8" w:rsidP="003D61E7">
            <w:pPr>
              <w:rPr>
                <w:sz w:val="20"/>
                <w:szCs w:val="20"/>
              </w:rPr>
            </w:pPr>
            <w:r>
              <w:rPr>
                <w:sz w:val="20"/>
                <w:szCs w:val="20"/>
              </w:rPr>
              <w:t>Structured collaboration at district and site levels focused on student data/interventions</w:t>
            </w:r>
          </w:p>
        </w:tc>
        <w:tc>
          <w:tcPr>
            <w:tcW w:w="135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Continuous throughout the year</w:t>
            </w:r>
          </w:p>
        </w:tc>
        <w:tc>
          <w:tcPr>
            <w:tcW w:w="153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Standardized Collaboration Protocols</w:t>
            </w:r>
          </w:p>
        </w:tc>
        <w:tc>
          <w:tcPr>
            <w:tcW w:w="153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Directors assigned to the schools</w:t>
            </w:r>
          </w:p>
        </w:tc>
        <w:tc>
          <w:tcPr>
            <w:tcW w:w="2520" w:type="dxa"/>
            <w:tcBorders>
              <w:top w:val="single" w:sz="4" w:space="0" w:color="auto"/>
              <w:left w:val="single" w:sz="4" w:space="0" w:color="auto"/>
              <w:bottom w:val="single" w:sz="4" w:space="0" w:color="auto"/>
              <w:right w:val="single" w:sz="4" w:space="0" w:color="auto"/>
            </w:tcBorders>
          </w:tcPr>
          <w:p w:rsidR="00B22CD8" w:rsidRDefault="00B22CD8" w:rsidP="003D61E7">
            <w:pPr>
              <w:pStyle w:val="CM1"/>
              <w:widowControl/>
              <w:autoSpaceDE/>
              <w:autoSpaceDN/>
              <w:adjustRightInd/>
              <w:rPr>
                <w:rFonts w:ascii="Times New Roman" w:hAnsi="Times New Roman"/>
                <w:sz w:val="20"/>
                <w:szCs w:val="20"/>
              </w:rPr>
            </w:pPr>
            <w:r>
              <w:rPr>
                <w:rFonts w:ascii="Times New Roman" w:hAnsi="Times New Roman"/>
                <w:sz w:val="20"/>
                <w:szCs w:val="20"/>
              </w:rPr>
              <w:t>Observation, sample artifacts from the schools; school schedules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22CD8" w:rsidRDefault="00B22CD8" w:rsidP="00FA7B20">
            <w:pPr>
              <w:pStyle w:val="CM1"/>
              <w:widowControl/>
              <w:autoSpaceDE/>
              <w:autoSpaceDN/>
              <w:adjustRightInd/>
              <w:rPr>
                <w:rFonts w:ascii="Times New Roman" w:hAnsi="Times New Roman"/>
                <w:sz w:val="20"/>
                <w:szCs w:val="20"/>
              </w:rPr>
            </w:pPr>
          </w:p>
        </w:tc>
      </w:tr>
      <w:tr w:rsidR="00B22CD8"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22CD8" w:rsidRDefault="00B22CD8" w:rsidP="003D61E7">
            <w:pPr>
              <w:rPr>
                <w:sz w:val="20"/>
                <w:szCs w:val="20"/>
              </w:rPr>
            </w:pPr>
            <w:r>
              <w:rPr>
                <w:sz w:val="20"/>
                <w:szCs w:val="20"/>
              </w:rPr>
              <w:t>Continued emphasis on increasing student engagement through effective instructional practice</w:t>
            </w:r>
          </w:p>
        </w:tc>
        <w:tc>
          <w:tcPr>
            <w:tcW w:w="135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Continuous throughout the year</w:t>
            </w:r>
          </w:p>
        </w:tc>
        <w:tc>
          <w:tcPr>
            <w:tcW w:w="153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Training provided through KPBSD Professional Development Dept. District Wide Instructional Coached</w:t>
            </w:r>
          </w:p>
        </w:tc>
        <w:tc>
          <w:tcPr>
            <w:tcW w:w="1530" w:type="dxa"/>
            <w:tcBorders>
              <w:top w:val="single" w:sz="4" w:space="0" w:color="auto"/>
              <w:left w:val="single" w:sz="4" w:space="0" w:color="auto"/>
              <w:bottom w:val="single" w:sz="4" w:space="0" w:color="auto"/>
              <w:right w:val="single" w:sz="4" w:space="0" w:color="auto"/>
            </w:tcBorders>
          </w:tcPr>
          <w:p w:rsidR="00B22CD8" w:rsidRPr="00FA7B20" w:rsidRDefault="00FB36C5" w:rsidP="003D61E7">
            <w:pPr>
              <w:rPr>
                <w:sz w:val="20"/>
                <w:szCs w:val="20"/>
              </w:rPr>
            </w:pPr>
            <w:r>
              <w:rPr>
                <w:sz w:val="20"/>
                <w:szCs w:val="20"/>
              </w:rPr>
              <w:t>All Directors</w:t>
            </w:r>
          </w:p>
        </w:tc>
        <w:tc>
          <w:tcPr>
            <w:tcW w:w="2520" w:type="dxa"/>
            <w:tcBorders>
              <w:top w:val="single" w:sz="4" w:space="0" w:color="auto"/>
              <w:left w:val="single" w:sz="4" w:space="0" w:color="auto"/>
              <w:bottom w:val="single" w:sz="4" w:space="0" w:color="auto"/>
              <w:right w:val="single" w:sz="4" w:space="0" w:color="auto"/>
            </w:tcBorders>
          </w:tcPr>
          <w:p w:rsidR="00B22CD8" w:rsidRDefault="00B22CD8" w:rsidP="003D61E7">
            <w:pPr>
              <w:pStyle w:val="CM1"/>
              <w:widowControl/>
              <w:autoSpaceDE/>
              <w:autoSpaceDN/>
              <w:adjustRightInd/>
              <w:rPr>
                <w:rFonts w:ascii="Times New Roman" w:hAnsi="Times New Roman"/>
                <w:sz w:val="20"/>
                <w:szCs w:val="20"/>
              </w:rPr>
            </w:pPr>
            <w:r>
              <w:rPr>
                <w:rFonts w:ascii="Times New Roman" w:hAnsi="Times New Roman"/>
                <w:sz w:val="20"/>
                <w:szCs w:val="20"/>
              </w:rPr>
              <w:t>Teacher Evaluation System</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22CD8" w:rsidRDefault="00B22CD8" w:rsidP="00FA7B20">
            <w:pPr>
              <w:pStyle w:val="CM1"/>
              <w:widowControl/>
              <w:autoSpaceDE/>
              <w:autoSpaceDN/>
              <w:adjustRightInd/>
              <w:rPr>
                <w:rFonts w:ascii="Times New Roman" w:hAnsi="Times New Roman"/>
                <w:sz w:val="20"/>
                <w:szCs w:val="20"/>
              </w:rPr>
            </w:pPr>
          </w:p>
        </w:tc>
      </w:tr>
      <w:tr w:rsidR="00B22CD8" w:rsidTr="00FA7B20">
        <w:trPr>
          <w:cantSplit/>
          <w:trHeight w:val="648"/>
          <w:jc w:val="center"/>
        </w:trPr>
        <w:tc>
          <w:tcPr>
            <w:tcW w:w="2990" w:type="dxa"/>
            <w:tcBorders>
              <w:top w:val="single" w:sz="4" w:space="0" w:color="auto"/>
              <w:left w:val="single" w:sz="4" w:space="0" w:color="auto"/>
              <w:bottom w:val="single" w:sz="4" w:space="0" w:color="auto"/>
              <w:right w:val="single" w:sz="4" w:space="0" w:color="auto"/>
            </w:tcBorders>
          </w:tcPr>
          <w:p w:rsidR="00B22CD8" w:rsidRDefault="00B22CD8" w:rsidP="003D61E7">
            <w:pPr>
              <w:rPr>
                <w:sz w:val="20"/>
                <w:szCs w:val="20"/>
              </w:rPr>
            </w:pPr>
            <w:r>
              <w:rPr>
                <w:sz w:val="20"/>
                <w:szCs w:val="20"/>
              </w:rPr>
              <w:t>Invitation and recruitment of parents to school site councils (training provided), Federal Programs committees and all school events</w:t>
            </w:r>
          </w:p>
        </w:tc>
        <w:tc>
          <w:tcPr>
            <w:tcW w:w="135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Aug-May</w:t>
            </w:r>
          </w:p>
        </w:tc>
        <w:tc>
          <w:tcPr>
            <w:tcW w:w="153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Title I parent involvement set aside and school 710 accounts</w:t>
            </w:r>
            <w:r w:rsidR="00A353AD">
              <w:rPr>
                <w:b w:val="0"/>
                <w:sz w:val="20"/>
              </w:rPr>
              <w:t xml:space="preserve"> $5000</w:t>
            </w:r>
          </w:p>
        </w:tc>
        <w:tc>
          <w:tcPr>
            <w:tcW w:w="1530" w:type="dxa"/>
            <w:tcBorders>
              <w:top w:val="single" w:sz="4" w:space="0" w:color="auto"/>
              <w:left w:val="single" w:sz="4" w:space="0" w:color="auto"/>
              <w:bottom w:val="single" w:sz="4" w:space="0" w:color="auto"/>
              <w:right w:val="single" w:sz="4" w:space="0" w:color="auto"/>
            </w:tcBorders>
          </w:tcPr>
          <w:p w:rsidR="00B22CD8" w:rsidRDefault="00B22CD8" w:rsidP="003D61E7">
            <w:pPr>
              <w:pStyle w:val="Heading2"/>
              <w:tabs>
                <w:tab w:val="clear" w:pos="1080"/>
              </w:tabs>
              <w:rPr>
                <w:b w:val="0"/>
                <w:sz w:val="20"/>
              </w:rPr>
            </w:pPr>
            <w:r>
              <w:rPr>
                <w:b w:val="0"/>
                <w:sz w:val="20"/>
              </w:rPr>
              <w:t>School Principals, Directors</w:t>
            </w:r>
          </w:p>
        </w:tc>
        <w:tc>
          <w:tcPr>
            <w:tcW w:w="2520" w:type="dxa"/>
            <w:tcBorders>
              <w:top w:val="single" w:sz="4" w:space="0" w:color="auto"/>
              <w:left w:val="single" w:sz="4" w:space="0" w:color="auto"/>
              <w:bottom w:val="single" w:sz="4" w:space="0" w:color="auto"/>
              <w:right w:val="single" w:sz="4" w:space="0" w:color="auto"/>
            </w:tcBorders>
          </w:tcPr>
          <w:p w:rsidR="00B22CD8" w:rsidRDefault="00B22CD8" w:rsidP="003D61E7">
            <w:pPr>
              <w:pStyle w:val="CM1"/>
              <w:widowControl/>
              <w:autoSpaceDE/>
              <w:autoSpaceDN/>
              <w:adjustRightInd/>
              <w:rPr>
                <w:rFonts w:ascii="Times New Roman" w:hAnsi="Times New Roman"/>
                <w:sz w:val="20"/>
                <w:szCs w:val="20"/>
              </w:rPr>
            </w:pPr>
            <w:r>
              <w:rPr>
                <w:rFonts w:ascii="Times New Roman" w:hAnsi="Times New Roman"/>
                <w:sz w:val="20"/>
                <w:szCs w:val="20"/>
              </w:rPr>
              <w:t>Attendance and volunteer sign-ins</w:t>
            </w:r>
          </w:p>
        </w:tc>
        <w:tc>
          <w:tcPr>
            <w:tcW w:w="3800" w:type="dxa"/>
            <w:tcBorders>
              <w:top w:val="single" w:sz="4" w:space="0" w:color="auto"/>
              <w:left w:val="single" w:sz="4" w:space="0" w:color="auto"/>
              <w:bottom w:val="single" w:sz="4" w:space="0" w:color="auto"/>
              <w:right w:val="single" w:sz="4" w:space="0" w:color="auto"/>
            </w:tcBorders>
            <w:shd w:val="clear" w:color="auto" w:fill="FFFF99"/>
          </w:tcPr>
          <w:p w:rsidR="00B22CD8" w:rsidRDefault="00B22CD8" w:rsidP="00FA7B20">
            <w:pPr>
              <w:pStyle w:val="CM1"/>
              <w:widowControl/>
              <w:autoSpaceDE/>
              <w:autoSpaceDN/>
              <w:adjustRightInd/>
              <w:rPr>
                <w:rFonts w:ascii="Times New Roman" w:hAnsi="Times New Roman"/>
                <w:sz w:val="20"/>
                <w:szCs w:val="20"/>
              </w:rPr>
            </w:pPr>
          </w:p>
        </w:tc>
      </w:tr>
    </w:tbl>
    <w:p w:rsidR="00B358CB" w:rsidRDefault="00B358CB" w:rsidP="00B358CB">
      <w:pPr>
        <w:pStyle w:val="Default"/>
        <w:rPr>
          <w:sz w:val="4"/>
          <w:szCs w:val="4"/>
        </w:rPr>
      </w:pPr>
    </w:p>
    <w:p w:rsidR="00B358CB" w:rsidRDefault="00B358CB">
      <w:pPr>
        <w:pStyle w:val="Default"/>
        <w:rPr>
          <w:sz w:val="4"/>
          <w:szCs w:val="4"/>
        </w:rPr>
      </w:pPr>
    </w:p>
    <w:sectPr w:rsidR="00B358CB" w:rsidSect="00C82AD2">
      <w:headerReference w:type="even" r:id="rId16"/>
      <w:headerReference w:type="default" r:id="rId17"/>
      <w:footerReference w:type="default" r:id="rId18"/>
      <w:headerReference w:type="first" r:id="rId19"/>
      <w:pgSz w:w="15840" w:h="12240" w:orient="landscape" w:code="1"/>
      <w:pgMar w:top="720" w:right="1080" w:bottom="720" w:left="108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71" w:rsidRDefault="00016671">
      <w:r>
        <w:separator/>
      </w:r>
    </w:p>
  </w:endnote>
  <w:endnote w:type="continuationSeparator" w:id="0">
    <w:p w:rsidR="00016671" w:rsidRDefault="0001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D" w:rsidRDefault="004C641D">
    <w:pPr>
      <w:pStyle w:val="Footer"/>
      <w:tabs>
        <w:tab w:val="clear" w:pos="8640"/>
        <w:tab w:val="right" w:pos="10080"/>
      </w:tabs>
      <w:rPr>
        <w:rStyle w:val="PageNumber"/>
        <w:sz w:val="18"/>
        <w:szCs w:val="18"/>
      </w:rPr>
    </w:pPr>
    <w:r>
      <w:rPr>
        <w:rStyle w:val="PageNumber"/>
        <w:sz w:val="18"/>
        <w:szCs w:val="18"/>
      </w:rPr>
      <w:t>Form # 05-12-041</w:t>
    </w:r>
    <w:r>
      <w:rPr>
        <w:rStyle w:val="PageNumber"/>
        <w:sz w:val="18"/>
        <w:szCs w:val="18"/>
      </w:rPr>
      <w:tab/>
    </w:r>
    <w:r>
      <w:rPr>
        <w:rStyle w:val="PageNumber"/>
        <w:sz w:val="18"/>
        <w:szCs w:val="18"/>
      </w:rPr>
      <w:tab/>
      <w:t>2012-2013 District Improvement Plan Submission Packet</w:t>
    </w:r>
  </w:p>
  <w:p w:rsidR="004C641D" w:rsidRDefault="004C641D">
    <w:pPr>
      <w:pStyle w:val="Footer"/>
      <w:tabs>
        <w:tab w:val="clear" w:pos="8640"/>
        <w:tab w:val="right" w:pos="10080"/>
      </w:tabs>
      <w:rPr>
        <w:sz w:val="18"/>
        <w:szCs w:val="18"/>
      </w:rPr>
    </w:pPr>
    <w:r>
      <w:rPr>
        <w:rStyle w:val="PageNumber"/>
        <w:sz w:val="18"/>
        <w:szCs w:val="18"/>
      </w:rPr>
      <w:t>Alaska Department of Education &amp; Early Development</w:t>
    </w:r>
    <w:r>
      <w:rPr>
        <w:rStyle w:val="PageNumber"/>
        <w:sz w:val="18"/>
        <w:szCs w:val="18"/>
      </w:rPr>
      <w:tab/>
    </w:r>
    <w:r>
      <w:rPr>
        <w:rStyle w:val="PageNumbe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E71C2">
      <w:rPr>
        <w:rStyle w:val="PageNumber"/>
        <w:noProof/>
        <w:sz w:val="18"/>
        <w:szCs w:val="18"/>
      </w:rPr>
      <w:t>2</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E71C2">
      <w:rPr>
        <w:rStyle w:val="PageNumber"/>
        <w:noProof/>
        <w:sz w:val="18"/>
        <w:szCs w:val="18"/>
      </w:rPr>
      <w:t>12</w:t>
    </w:r>
    <w:r>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D" w:rsidRDefault="004C641D">
    <w:pPr>
      <w:pStyle w:val="Footer"/>
      <w:tabs>
        <w:tab w:val="clear" w:pos="8640"/>
        <w:tab w:val="right" w:pos="13680"/>
      </w:tabs>
      <w:rPr>
        <w:rStyle w:val="PageNumber"/>
        <w:sz w:val="18"/>
        <w:szCs w:val="18"/>
      </w:rPr>
    </w:pPr>
    <w:r>
      <w:rPr>
        <w:rStyle w:val="PageNumber"/>
        <w:sz w:val="18"/>
        <w:szCs w:val="18"/>
      </w:rPr>
      <w:t>Form # 05-12-041</w:t>
    </w:r>
    <w:r>
      <w:rPr>
        <w:rStyle w:val="PageNumber"/>
        <w:sz w:val="18"/>
        <w:szCs w:val="18"/>
      </w:rPr>
      <w:tab/>
    </w:r>
    <w:r>
      <w:rPr>
        <w:rStyle w:val="PageNumber"/>
        <w:sz w:val="18"/>
        <w:szCs w:val="18"/>
      </w:rPr>
      <w:tab/>
      <w:t>2012-2013 District Improvement Plan Submission Packet</w:t>
    </w:r>
  </w:p>
  <w:p w:rsidR="004C641D" w:rsidRDefault="004C641D">
    <w:pPr>
      <w:pStyle w:val="Footer"/>
      <w:tabs>
        <w:tab w:val="clear" w:pos="8640"/>
        <w:tab w:val="right" w:pos="13680"/>
      </w:tabs>
      <w:rPr>
        <w:sz w:val="18"/>
        <w:szCs w:val="18"/>
      </w:rPr>
    </w:pPr>
    <w:r>
      <w:rPr>
        <w:rStyle w:val="PageNumber"/>
        <w:sz w:val="18"/>
        <w:szCs w:val="18"/>
      </w:rPr>
      <w:t>Alaska Department of Education &amp; Early Development</w:t>
    </w:r>
    <w:r>
      <w:rPr>
        <w:rStyle w:val="PageNumber"/>
        <w:sz w:val="18"/>
        <w:szCs w:val="18"/>
      </w:rPr>
      <w:tab/>
    </w:r>
    <w:r>
      <w:rPr>
        <w:rStyle w:val="PageNumbe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E71C2">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E71C2">
      <w:rPr>
        <w:rStyle w:val="PageNumber"/>
        <w:noProof/>
        <w:sz w:val="18"/>
        <w:szCs w:val="18"/>
      </w:rPr>
      <w:t>12</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71" w:rsidRDefault="00016671">
      <w:r>
        <w:separator/>
      </w:r>
    </w:p>
  </w:footnote>
  <w:footnote w:type="continuationSeparator" w:id="0">
    <w:p w:rsidR="00016671" w:rsidRDefault="00016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D" w:rsidRDefault="004C6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D" w:rsidRDefault="004C6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D" w:rsidRDefault="004C6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274"/>
    <w:multiLevelType w:val="hybridMultilevel"/>
    <w:tmpl w:val="A0463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3B6174"/>
    <w:multiLevelType w:val="hybridMultilevel"/>
    <w:tmpl w:val="EB500686"/>
    <w:lvl w:ilvl="0" w:tplc="5FA23E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1074627"/>
    <w:multiLevelType w:val="hybridMultilevel"/>
    <w:tmpl w:val="21CAC584"/>
    <w:lvl w:ilvl="0" w:tplc="CB14505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9D60F6"/>
    <w:multiLevelType w:val="hybridMultilevel"/>
    <w:tmpl w:val="1D4E7E7C"/>
    <w:lvl w:ilvl="0" w:tplc="5FA23E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C611F66"/>
    <w:multiLevelType w:val="multilevel"/>
    <w:tmpl w:val="77A0D41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476B2762"/>
    <w:multiLevelType w:val="hybridMultilevel"/>
    <w:tmpl w:val="3ECA31B2"/>
    <w:lvl w:ilvl="0" w:tplc="48344A78">
      <w:start w:val="2"/>
      <w:numFmt w:val="lowerLetter"/>
      <w:lvlText w:val="(%1)"/>
      <w:lvlJc w:val="left"/>
      <w:pPr>
        <w:tabs>
          <w:tab w:val="num" w:pos="360"/>
        </w:tabs>
        <w:ind w:left="360" w:hanging="360"/>
      </w:pPr>
      <w:rPr>
        <w:rFonts w:hint="default"/>
      </w:rPr>
    </w:lvl>
    <w:lvl w:ilvl="1" w:tplc="F7BA43E4">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4C726AD0"/>
    <w:multiLevelType w:val="hybridMultilevel"/>
    <w:tmpl w:val="FD22B576"/>
    <w:lvl w:ilvl="0" w:tplc="5FA23E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6B44437"/>
    <w:multiLevelType w:val="hybridMultilevel"/>
    <w:tmpl w:val="7D4C3138"/>
    <w:lvl w:ilvl="0" w:tplc="BBA668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056B9B"/>
    <w:multiLevelType w:val="hybridMultilevel"/>
    <w:tmpl w:val="4B9E5AAA"/>
    <w:lvl w:ilvl="0" w:tplc="71A2B6C2">
      <w:start w:val="1"/>
      <w:numFmt w:val="lowerLetter"/>
      <w:lvlText w:val="%1)"/>
      <w:lvlJc w:val="left"/>
      <w:pPr>
        <w:tabs>
          <w:tab w:val="num" w:pos="360"/>
        </w:tabs>
        <w:ind w:left="360" w:hanging="360"/>
      </w:pPr>
      <w:rPr>
        <w:rFonts w:hint="default"/>
      </w:rPr>
    </w:lvl>
    <w:lvl w:ilvl="1" w:tplc="91723FD0">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7322947"/>
    <w:multiLevelType w:val="hybridMultilevel"/>
    <w:tmpl w:val="75D84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5E1DA9"/>
    <w:multiLevelType w:val="multilevel"/>
    <w:tmpl w:val="D62CEC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5D94980"/>
    <w:multiLevelType w:val="hybridMultilevel"/>
    <w:tmpl w:val="E0329706"/>
    <w:lvl w:ilvl="0" w:tplc="5FA23E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6B5855"/>
    <w:multiLevelType w:val="hybridMultilevel"/>
    <w:tmpl w:val="043E26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11"/>
  </w:num>
  <w:num w:numId="4">
    <w:abstractNumId w:val="1"/>
  </w:num>
  <w:num w:numId="5">
    <w:abstractNumId w:val="6"/>
  </w:num>
  <w:num w:numId="6">
    <w:abstractNumId w:val="7"/>
  </w:num>
  <w:num w:numId="7">
    <w:abstractNumId w:val="8"/>
  </w:num>
  <w:num w:numId="8">
    <w:abstractNumId w:val="5"/>
  </w:num>
  <w:num w:numId="9">
    <w:abstractNumId w:val="2"/>
  </w:num>
  <w:num w:numId="10">
    <w:abstractNumId w:val="4"/>
  </w:num>
  <w:num w:numId="11">
    <w:abstractNumId w:val="10"/>
  </w:num>
  <w:num w:numId="12">
    <w:abstractNumId w:val="9"/>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56"/>
    <w:rsid w:val="00016671"/>
    <w:rsid w:val="00065B22"/>
    <w:rsid w:val="000A183A"/>
    <w:rsid w:val="000B354F"/>
    <w:rsid w:val="000E7DFE"/>
    <w:rsid w:val="00110CB2"/>
    <w:rsid w:val="00153CB7"/>
    <w:rsid w:val="001A17B9"/>
    <w:rsid w:val="001C33E4"/>
    <w:rsid w:val="001D3BE8"/>
    <w:rsid w:val="001E7E7B"/>
    <w:rsid w:val="00207799"/>
    <w:rsid w:val="002173FA"/>
    <w:rsid w:val="0022639A"/>
    <w:rsid w:val="00242239"/>
    <w:rsid w:val="002469D0"/>
    <w:rsid w:val="0026562D"/>
    <w:rsid w:val="002720A2"/>
    <w:rsid w:val="002C3B73"/>
    <w:rsid w:val="002D73F7"/>
    <w:rsid w:val="002E5AD2"/>
    <w:rsid w:val="002E6B48"/>
    <w:rsid w:val="003029FF"/>
    <w:rsid w:val="003128E4"/>
    <w:rsid w:val="003139E6"/>
    <w:rsid w:val="00347A7E"/>
    <w:rsid w:val="003513F2"/>
    <w:rsid w:val="00361BF5"/>
    <w:rsid w:val="00363359"/>
    <w:rsid w:val="003B28FD"/>
    <w:rsid w:val="003C4C8A"/>
    <w:rsid w:val="003C4F49"/>
    <w:rsid w:val="003D346E"/>
    <w:rsid w:val="003D61E7"/>
    <w:rsid w:val="00460A15"/>
    <w:rsid w:val="00464A5C"/>
    <w:rsid w:val="004A48C2"/>
    <w:rsid w:val="004C641D"/>
    <w:rsid w:val="004E6AFA"/>
    <w:rsid w:val="004F49BC"/>
    <w:rsid w:val="00501E84"/>
    <w:rsid w:val="00523FF7"/>
    <w:rsid w:val="00536625"/>
    <w:rsid w:val="005805AF"/>
    <w:rsid w:val="00593CA2"/>
    <w:rsid w:val="005C096B"/>
    <w:rsid w:val="005C2BB1"/>
    <w:rsid w:val="0062314D"/>
    <w:rsid w:val="006C2A67"/>
    <w:rsid w:val="006C3C30"/>
    <w:rsid w:val="006D3844"/>
    <w:rsid w:val="006F265D"/>
    <w:rsid w:val="007D149D"/>
    <w:rsid w:val="007E71C2"/>
    <w:rsid w:val="007F7C18"/>
    <w:rsid w:val="00816720"/>
    <w:rsid w:val="00824392"/>
    <w:rsid w:val="008328E0"/>
    <w:rsid w:val="008606F3"/>
    <w:rsid w:val="008A1A66"/>
    <w:rsid w:val="008D0DE5"/>
    <w:rsid w:val="008D7BC6"/>
    <w:rsid w:val="00907874"/>
    <w:rsid w:val="00910A87"/>
    <w:rsid w:val="00910F29"/>
    <w:rsid w:val="00914EBA"/>
    <w:rsid w:val="00924B73"/>
    <w:rsid w:val="00953563"/>
    <w:rsid w:val="00956B80"/>
    <w:rsid w:val="009E4BD8"/>
    <w:rsid w:val="00A353AD"/>
    <w:rsid w:val="00A669AB"/>
    <w:rsid w:val="00AB576B"/>
    <w:rsid w:val="00B22CD8"/>
    <w:rsid w:val="00B358CB"/>
    <w:rsid w:val="00B71556"/>
    <w:rsid w:val="00B86081"/>
    <w:rsid w:val="00BD73E5"/>
    <w:rsid w:val="00C00187"/>
    <w:rsid w:val="00C061C3"/>
    <w:rsid w:val="00C34E5B"/>
    <w:rsid w:val="00C82AD2"/>
    <w:rsid w:val="00C94883"/>
    <w:rsid w:val="00CD1F03"/>
    <w:rsid w:val="00CD6FA8"/>
    <w:rsid w:val="00CE7E76"/>
    <w:rsid w:val="00D029BB"/>
    <w:rsid w:val="00D12F61"/>
    <w:rsid w:val="00D163B1"/>
    <w:rsid w:val="00D33ED9"/>
    <w:rsid w:val="00D41E28"/>
    <w:rsid w:val="00D90A2C"/>
    <w:rsid w:val="00DB0DFB"/>
    <w:rsid w:val="00DD09B2"/>
    <w:rsid w:val="00DE5F4C"/>
    <w:rsid w:val="00E079BC"/>
    <w:rsid w:val="00E42629"/>
    <w:rsid w:val="00E44E94"/>
    <w:rsid w:val="00E73601"/>
    <w:rsid w:val="00F0642A"/>
    <w:rsid w:val="00F50CC5"/>
    <w:rsid w:val="00FA7B20"/>
    <w:rsid w:val="00FB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AD2"/>
    <w:rPr>
      <w:sz w:val="24"/>
      <w:szCs w:val="24"/>
    </w:rPr>
  </w:style>
  <w:style w:type="paragraph" w:styleId="Heading1">
    <w:name w:val="heading 1"/>
    <w:basedOn w:val="Normal"/>
    <w:next w:val="Normal"/>
    <w:qFormat/>
    <w:rsid w:val="00C82AD2"/>
    <w:pPr>
      <w:keepNext/>
      <w:jc w:val="center"/>
      <w:outlineLvl w:val="0"/>
    </w:pPr>
    <w:rPr>
      <w:b/>
      <w:bCs/>
      <w:sz w:val="36"/>
    </w:rPr>
  </w:style>
  <w:style w:type="paragraph" w:styleId="Heading2">
    <w:name w:val="heading 2"/>
    <w:basedOn w:val="Normal"/>
    <w:next w:val="Normal"/>
    <w:qFormat/>
    <w:rsid w:val="00C82AD2"/>
    <w:pPr>
      <w:keepNext/>
      <w:tabs>
        <w:tab w:val="left" w:pos="1080"/>
      </w:tabs>
      <w:overflowPunct w:val="0"/>
      <w:autoSpaceDE w:val="0"/>
      <w:autoSpaceDN w:val="0"/>
      <w:adjustRightInd w:val="0"/>
      <w:jc w:val="center"/>
      <w:textAlignment w:val="baseline"/>
      <w:outlineLvl w:val="1"/>
    </w:pPr>
    <w:rPr>
      <w:b/>
      <w:sz w:val="28"/>
      <w:szCs w:val="20"/>
    </w:rPr>
  </w:style>
  <w:style w:type="paragraph" w:styleId="Heading3">
    <w:name w:val="heading 3"/>
    <w:basedOn w:val="Normal"/>
    <w:next w:val="Normal"/>
    <w:qFormat/>
    <w:rsid w:val="00C82AD2"/>
    <w:pPr>
      <w:keepNext/>
      <w:outlineLvl w:val="2"/>
    </w:pPr>
    <w:rPr>
      <w:b/>
      <w:bCs/>
    </w:rPr>
  </w:style>
  <w:style w:type="paragraph" w:styleId="Heading7">
    <w:name w:val="heading 7"/>
    <w:basedOn w:val="Normal"/>
    <w:next w:val="Normal"/>
    <w:qFormat/>
    <w:rsid w:val="00C82AD2"/>
    <w:pPr>
      <w:keepNext/>
      <w:jc w:val="center"/>
      <w:outlineLvl w:val="6"/>
    </w:pPr>
    <w:rPr>
      <w:i/>
      <w:iCs/>
      <w:sz w:val="28"/>
    </w:rPr>
  </w:style>
  <w:style w:type="paragraph" w:styleId="Heading8">
    <w:name w:val="heading 8"/>
    <w:basedOn w:val="Normal"/>
    <w:next w:val="Normal"/>
    <w:qFormat/>
    <w:rsid w:val="00C82AD2"/>
    <w:pPr>
      <w:keepNext/>
      <w:jc w:val="center"/>
      <w:outlineLvl w:val="7"/>
    </w:pPr>
    <w:rPr>
      <w:b/>
      <w:bCs/>
      <w:sz w:val="36"/>
      <w:u w:val="single"/>
    </w:rPr>
  </w:style>
  <w:style w:type="paragraph" w:styleId="Heading9">
    <w:name w:val="heading 9"/>
    <w:basedOn w:val="Normal"/>
    <w:next w:val="Normal"/>
    <w:qFormat/>
    <w:rsid w:val="00C82AD2"/>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7">
    <w:name w:val="CM7"/>
    <w:basedOn w:val="Default"/>
    <w:next w:val="Default"/>
    <w:rsid w:val="00C82AD2"/>
    <w:pPr>
      <w:spacing w:line="563" w:lineRule="atLeast"/>
    </w:pPr>
    <w:rPr>
      <w:rFonts w:cs="Times New Roman"/>
      <w:color w:val="auto"/>
    </w:rPr>
  </w:style>
  <w:style w:type="paragraph" w:customStyle="1" w:styleId="Default">
    <w:name w:val="Default"/>
    <w:rsid w:val="00C82AD2"/>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C82AD2"/>
    <w:rPr>
      <w:color w:val="0000FF"/>
      <w:u w:val="single"/>
    </w:rPr>
  </w:style>
  <w:style w:type="paragraph" w:styleId="BodyTextIndent">
    <w:name w:val="Body Text Indent"/>
    <w:basedOn w:val="Normal"/>
    <w:rsid w:val="00C82AD2"/>
    <w:pPr>
      <w:ind w:firstLine="720"/>
    </w:pPr>
    <w:rPr>
      <w:b/>
      <w:bCs/>
    </w:rPr>
  </w:style>
  <w:style w:type="paragraph" w:styleId="BodyText2">
    <w:name w:val="Body Text 2"/>
    <w:basedOn w:val="Normal"/>
    <w:rsid w:val="00C82AD2"/>
    <w:rPr>
      <w:sz w:val="28"/>
    </w:rPr>
  </w:style>
  <w:style w:type="paragraph" w:customStyle="1" w:styleId="CM1">
    <w:name w:val="CM1"/>
    <w:basedOn w:val="Default"/>
    <w:next w:val="Default"/>
    <w:rsid w:val="00C82AD2"/>
    <w:rPr>
      <w:rFonts w:cs="Times New Roman"/>
      <w:color w:val="auto"/>
    </w:rPr>
  </w:style>
  <w:style w:type="paragraph" w:styleId="Footer">
    <w:name w:val="footer"/>
    <w:basedOn w:val="Normal"/>
    <w:rsid w:val="00C82AD2"/>
    <w:pPr>
      <w:tabs>
        <w:tab w:val="center" w:pos="4320"/>
        <w:tab w:val="right" w:pos="8640"/>
      </w:tabs>
    </w:pPr>
  </w:style>
  <w:style w:type="paragraph" w:styleId="BodyTextIndent2">
    <w:name w:val="Body Text Indent 2"/>
    <w:basedOn w:val="Normal"/>
    <w:rsid w:val="00C82AD2"/>
    <w:pPr>
      <w:ind w:left="720"/>
    </w:pPr>
  </w:style>
  <w:style w:type="character" w:styleId="PageNumber">
    <w:name w:val="page number"/>
    <w:basedOn w:val="DefaultParagraphFont"/>
    <w:rsid w:val="00C82AD2"/>
  </w:style>
  <w:style w:type="paragraph" w:styleId="Header">
    <w:name w:val="header"/>
    <w:basedOn w:val="Normal"/>
    <w:rsid w:val="00C82AD2"/>
    <w:pPr>
      <w:tabs>
        <w:tab w:val="center" w:pos="4320"/>
        <w:tab w:val="right" w:pos="8640"/>
      </w:tabs>
    </w:pPr>
  </w:style>
  <w:style w:type="character" w:styleId="FollowedHyperlink">
    <w:name w:val="FollowedHyperlink"/>
    <w:basedOn w:val="DefaultParagraphFont"/>
    <w:rsid w:val="00C82AD2"/>
    <w:rPr>
      <w:color w:val="800080"/>
      <w:u w:val="single"/>
    </w:rPr>
  </w:style>
  <w:style w:type="table" w:styleId="TableGrid">
    <w:name w:val="Table Grid"/>
    <w:basedOn w:val="TableNormal"/>
    <w:rsid w:val="00C82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82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AD2"/>
    <w:rPr>
      <w:sz w:val="24"/>
      <w:szCs w:val="24"/>
    </w:rPr>
  </w:style>
  <w:style w:type="paragraph" w:styleId="Heading1">
    <w:name w:val="heading 1"/>
    <w:basedOn w:val="Normal"/>
    <w:next w:val="Normal"/>
    <w:qFormat/>
    <w:rsid w:val="00C82AD2"/>
    <w:pPr>
      <w:keepNext/>
      <w:jc w:val="center"/>
      <w:outlineLvl w:val="0"/>
    </w:pPr>
    <w:rPr>
      <w:b/>
      <w:bCs/>
      <w:sz w:val="36"/>
    </w:rPr>
  </w:style>
  <w:style w:type="paragraph" w:styleId="Heading2">
    <w:name w:val="heading 2"/>
    <w:basedOn w:val="Normal"/>
    <w:next w:val="Normal"/>
    <w:qFormat/>
    <w:rsid w:val="00C82AD2"/>
    <w:pPr>
      <w:keepNext/>
      <w:tabs>
        <w:tab w:val="left" w:pos="1080"/>
      </w:tabs>
      <w:overflowPunct w:val="0"/>
      <w:autoSpaceDE w:val="0"/>
      <w:autoSpaceDN w:val="0"/>
      <w:adjustRightInd w:val="0"/>
      <w:jc w:val="center"/>
      <w:textAlignment w:val="baseline"/>
      <w:outlineLvl w:val="1"/>
    </w:pPr>
    <w:rPr>
      <w:b/>
      <w:sz w:val="28"/>
      <w:szCs w:val="20"/>
    </w:rPr>
  </w:style>
  <w:style w:type="paragraph" w:styleId="Heading3">
    <w:name w:val="heading 3"/>
    <w:basedOn w:val="Normal"/>
    <w:next w:val="Normal"/>
    <w:qFormat/>
    <w:rsid w:val="00C82AD2"/>
    <w:pPr>
      <w:keepNext/>
      <w:outlineLvl w:val="2"/>
    </w:pPr>
    <w:rPr>
      <w:b/>
      <w:bCs/>
    </w:rPr>
  </w:style>
  <w:style w:type="paragraph" w:styleId="Heading7">
    <w:name w:val="heading 7"/>
    <w:basedOn w:val="Normal"/>
    <w:next w:val="Normal"/>
    <w:qFormat/>
    <w:rsid w:val="00C82AD2"/>
    <w:pPr>
      <w:keepNext/>
      <w:jc w:val="center"/>
      <w:outlineLvl w:val="6"/>
    </w:pPr>
    <w:rPr>
      <w:i/>
      <w:iCs/>
      <w:sz w:val="28"/>
    </w:rPr>
  </w:style>
  <w:style w:type="paragraph" w:styleId="Heading8">
    <w:name w:val="heading 8"/>
    <w:basedOn w:val="Normal"/>
    <w:next w:val="Normal"/>
    <w:qFormat/>
    <w:rsid w:val="00C82AD2"/>
    <w:pPr>
      <w:keepNext/>
      <w:jc w:val="center"/>
      <w:outlineLvl w:val="7"/>
    </w:pPr>
    <w:rPr>
      <w:b/>
      <w:bCs/>
      <w:sz w:val="36"/>
      <w:u w:val="single"/>
    </w:rPr>
  </w:style>
  <w:style w:type="paragraph" w:styleId="Heading9">
    <w:name w:val="heading 9"/>
    <w:basedOn w:val="Normal"/>
    <w:next w:val="Normal"/>
    <w:qFormat/>
    <w:rsid w:val="00C82AD2"/>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7">
    <w:name w:val="CM7"/>
    <w:basedOn w:val="Default"/>
    <w:next w:val="Default"/>
    <w:rsid w:val="00C82AD2"/>
    <w:pPr>
      <w:spacing w:line="563" w:lineRule="atLeast"/>
    </w:pPr>
    <w:rPr>
      <w:rFonts w:cs="Times New Roman"/>
      <w:color w:val="auto"/>
    </w:rPr>
  </w:style>
  <w:style w:type="paragraph" w:customStyle="1" w:styleId="Default">
    <w:name w:val="Default"/>
    <w:rsid w:val="00C82AD2"/>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C82AD2"/>
    <w:rPr>
      <w:color w:val="0000FF"/>
      <w:u w:val="single"/>
    </w:rPr>
  </w:style>
  <w:style w:type="paragraph" w:styleId="BodyTextIndent">
    <w:name w:val="Body Text Indent"/>
    <w:basedOn w:val="Normal"/>
    <w:rsid w:val="00C82AD2"/>
    <w:pPr>
      <w:ind w:firstLine="720"/>
    </w:pPr>
    <w:rPr>
      <w:b/>
      <w:bCs/>
    </w:rPr>
  </w:style>
  <w:style w:type="paragraph" w:styleId="BodyText2">
    <w:name w:val="Body Text 2"/>
    <w:basedOn w:val="Normal"/>
    <w:rsid w:val="00C82AD2"/>
    <w:rPr>
      <w:sz w:val="28"/>
    </w:rPr>
  </w:style>
  <w:style w:type="paragraph" w:customStyle="1" w:styleId="CM1">
    <w:name w:val="CM1"/>
    <w:basedOn w:val="Default"/>
    <w:next w:val="Default"/>
    <w:rsid w:val="00C82AD2"/>
    <w:rPr>
      <w:rFonts w:cs="Times New Roman"/>
      <w:color w:val="auto"/>
    </w:rPr>
  </w:style>
  <w:style w:type="paragraph" w:styleId="Footer">
    <w:name w:val="footer"/>
    <w:basedOn w:val="Normal"/>
    <w:rsid w:val="00C82AD2"/>
    <w:pPr>
      <w:tabs>
        <w:tab w:val="center" w:pos="4320"/>
        <w:tab w:val="right" w:pos="8640"/>
      </w:tabs>
    </w:pPr>
  </w:style>
  <w:style w:type="paragraph" w:styleId="BodyTextIndent2">
    <w:name w:val="Body Text Indent 2"/>
    <w:basedOn w:val="Normal"/>
    <w:rsid w:val="00C82AD2"/>
    <w:pPr>
      <w:ind w:left="720"/>
    </w:pPr>
  </w:style>
  <w:style w:type="character" w:styleId="PageNumber">
    <w:name w:val="page number"/>
    <w:basedOn w:val="DefaultParagraphFont"/>
    <w:rsid w:val="00C82AD2"/>
  </w:style>
  <w:style w:type="paragraph" w:styleId="Header">
    <w:name w:val="header"/>
    <w:basedOn w:val="Normal"/>
    <w:rsid w:val="00C82AD2"/>
    <w:pPr>
      <w:tabs>
        <w:tab w:val="center" w:pos="4320"/>
        <w:tab w:val="right" w:pos="8640"/>
      </w:tabs>
    </w:pPr>
  </w:style>
  <w:style w:type="character" w:styleId="FollowedHyperlink">
    <w:name w:val="FollowedHyperlink"/>
    <w:basedOn w:val="DefaultParagraphFont"/>
    <w:rsid w:val="00C82AD2"/>
    <w:rPr>
      <w:color w:val="800080"/>
      <w:u w:val="single"/>
    </w:rPr>
  </w:style>
  <w:style w:type="table" w:styleId="TableGrid">
    <w:name w:val="Table Grid"/>
    <w:basedOn w:val="TableNormal"/>
    <w:rsid w:val="00C82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82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twater@kpbsd.k12.ak.us"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ed.alaska.gov/forms/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ed.alask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gela.love@alaska.gov" TargetMode="External"/><Relationship Id="rId14" Type="http://schemas.openxmlformats.org/officeDocument/2006/relationships/hyperlink" Target="mailto:tvlasak@kpbsd.k12.a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3193</Words>
  <Characters>20312</Characters>
  <Application>Microsoft Office Word</Application>
  <DocSecurity>4</DocSecurity>
  <Lines>169</Lines>
  <Paragraphs>46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23459</CharactersWithSpaces>
  <SharedDoc>false</SharedDoc>
  <HLinks>
    <vt:vector size="18" baseType="variant">
      <vt:variant>
        <vt:i4>4915264</vt:i4>
      </vt:variant>
      <vt:variant>
        <vt:i4>6</vt:i4>
      </vt:variant>
      <vt:variant>
        <vt:i4>0</vt:i4>
      </vt:variant>
      <vt:variant>
        <vt:i4>5</vt:i4>
      </vt:variant>
      <vt:variant>
        <vt:lpwstr>http://www.eed.state.ak.us/forms/home.cfm</vt:lpwstr>
      </vt:variant>
      <vt:variant>
        <vt:lpwstr/>
      </vt:variant>
      <vt:variant>
        <vt:i4>6357035</vt:i4>
      </vt:variant>
      <vt:variant>
        <vt:i4>3</vt:i4>
      </vt:variant>
      <vt:variant>
        <vt:i4>0</vt:i4>
      </vt:variant>
      <vt:variant>
        <vt:i4>5</vt:i4>
      </vt:variant>
      <vt:variant>
        <vt:lpwstr>http://www.eed.state.ak.us/</vt:lpwstr>
      </vt:variant>
      <vt:variant>
        <vt:lpwstr/>
      </vt:variant>
      <vt:variant>
        <vt:i4>393315</vt:i4>
      </vt:variant>
      <vt:variant>
        <vt:i4>0</vt:i4>
      </vt:variant>
      <vt:variant>
        <vt:i4>0</vt:i4>
      </vt:variant>
      <vt:variant>
        <vt:i4>5</vt:i4>
      </vt:variant>
      <vt:variant>
        <vt:lpwstr>mailto:angela.love@alaska.gov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 Bates</dc:creator>
  <cp:lastModifiedBy>Debbie Tressler</cp:lastModifiedBy>
  <cp:revision>2</cp:revision>
  <cp:lastPrinted>2012-10-09T19:19:00Z</cp:lastPrinted>
  <dcterms:created xsi:type="dcterms:W3CDTF">2012-10-22T18:06:00Z</dcterms:created>
  <dcterms:modified xsi:type="dcterms:W3CDTF">2012-10-22T18:06:00Z</dcterms:modified>
</cp:coreProperties>
</file>