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2F0F" w14:textId="4512814A" w:rsidR="00B110E8" w:rsidRPr="00B110E8" w:rsidRDefault="00CC76EA" w:rsidP="00B110E8">
      <w:pPr>
        <w:pStyle w:val="Heading3"/>
        <w:rPr>
          <w:sz w:val="28"/>
        </w:rPr>
      </w:pPr>
      <w:r>
        <w:rPr>
          <w:sz w:val="28"/>
        </w:rPr>
        <w:t>6</w:t>
      </w:r>
      <w:r w:rsidRPr="00CC76EA">
        <w:rPr>
          <w:sz w:val="28"/>
          <w:vertAlign w:val="superscript"/>
        </w:rPr>
        <w:t>th</w:t>
      </w:r>
      <w:r>
        <w:rPr>
          <w:sz w:val="28"/>
        </w:rPr>
        <w:t>-</w:t>
      </w:r>
      <w:r w:rsidR="00B110E8" w:rsidRPr="00B110E8">
        <w:rPr>
          <w:sz w:val="28"/>
        </w:rPr>
        <w:t xml:space="preserve"> </w:t>
      </w:r>
      <w:r>
        <w:rPr>
          <w:sz w:val="28"/>
        </w:rPr>
        <w:t>8</w:t>
      </w:r>
      <w:r w:rsidRPr="00CC76EA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B110E8" w:rsidRPr="00B110E8">
        <w:rPr>
          <w:sz w:val="28"/>
        </w:rPr>
        <w:t xml:space="preserve">Grade Supplies </w:t>
      </w:r>
    </w:p>
    <w:p w14:paraId="73A246F6" w14:textId="77777777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Non-marking gym shoes</w:t>
      </w:r>
    </w:p>
    <w:p w14:paraId="4858BAFE" w14:textId="3B8732A0" w:rsidR="00B110E8" w:rsidRPr="00CC76EA" w:rsidRDefault="003A5818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(</w:t>
      </w:r>
      <w:r w:rsidR="00CC76EA" w:rsidRPr="00CC76EA">
        <w:rPr>
          <w:sz w:val="28"/>
        </w:rPr>
        <w:t>2</w:t>
      </w:r>
      <w:r>
        <w:rPr>
          <w:sz w:val="28"/>
        </w:rPr>
        <w:t>)</w:t>
      </w:r>
      <w:r w:rsidR="00B110E8" w:rsidRPr="00CC76EA">
        <w:rPr>
          <w:sz w:val="28"/>
        </w:rPr>
        <w:t xml:space="preserve"> boxes of good (soft) Kleenex</w:t>
      </w:r>
    </w:p>
    <w:p w14:paraId="246D01D0" w14:textId="453D6C47" w:rsidR="00CC76EA" w:rsidRPr="00CC76EA" w:rsidRDefault="003A5818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(</w:t>
      </w:r>
      <w:r w:rsidR="00CC76EA" w:rsidRPr="00CC76EA">
        <w:rPr>
          <w:sz w:val="28"/>
        </w:rPr>
        <w:t>2</w:t>
      </w:r>
      <w:r>
        <w:rPr>
          <w:sz w:val="28"/>
        </w:rPr>
        <w:t>)</w:t>
      </w:r>
      <w:r w:rsidR="00CC76EA" w:rsidRPr="00CC76EA">
        <w:rPr>
          <w:sz w:val="28"/>
        </w:rPr>
        <w:t xml:space="preserve"> rolls of paper towels</w:t>
      </w:r>
    </w:p>
    <w:p w14:paraId="0630212A" w14:textId="7553FFC1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Notebook paper - loose-leaf 3-ring, not spiral.</w:t>
      </w:r>
    </w:p>
    <w:p w14:paraId="485CD0C7" w14:textId="1038FD24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#2 pencils, lots</w:t>
      </w:r>
    </w:p>
    <w:p w14:paraId="2BC22BA6" w14:textId="6FE1F7C2" w:rsidR="00B110E8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>different colored pens</w:t>
      </w:r>
      <w:r w:rsidR="00520A10">
        <w:rPr>
          <w:sz w:val="28"/>
        </w:rPr>
        <w:t xml:space="preserve"> (red/black/blue)</w:t>
      </w:r>
    </w:p>
    <w:p w14:paraId="0675B891" w14:textId="1D808722" w:rsidR="00AB2DF8" w:rsidRPr="00CC76EA" w:rsidRDefault="00AB2DF8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Colored markers</w:t>
      </w:r>
    </w:p>
    <w:p w14:paraId="53115279" w14:textId="3FBE09A6" w:rsidR="00B110E8" w:rsidRPr="00CC76EA" w:rsidRDefault="00B110E8" w:rsidP="00CC76EA">
      <w:pPr>
        <w:pStyle w:val="ListParagraph"/>
        <w:numPr>
          <w:ilvl w:val="0"/>
          <w:numId w:val="1"/>
        </w:numPr>
        <w:rPr>
          <w:sz w:val="28"/>
        </w:rPr>
      </w:pPr>
      <w:r w:rsidRPr="00CC76EA">
        <w:rPr>
          <w:sz w:val="28"/>
        </w:rPr>
        <w:t xml:space="preserve">different colored </w:t>
      </w:r>
      <w:r w:rsidR="00AB2DF8">
        <w:rPr>
          <w:sz w:val="28"/>
        </w:rPr>
        <w:t>P</w:t>
      </w:r>
      <w:r w:rsidRPr="00CC76EA">
        <w:rPr>
          <w:sz w:val="28"/>
        </w:rPr>
        <w:t>ost-it notes (3” X 3” size)</w:t>
      </w:r>
    </w:p>
    <w:p w14:paraId="5A95DD9F" w14:textId="2D242257" w:rsidR="00B110E8" w:rsidRPr="00CC76EA" w:rsidRDefault="003A5818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(</w:t>
      </w:r>
      <w:r w:rsidR="00AB2DF8">
        <w:rPr>
          <w:sz w:val="28"/>
        </w:rPr>
        <w:t>2</w:t>
      </w:r>
      <w:r>
        <w:rPr>
          <w:sz w:val="28"/>
        </w:rPr>
        <w:t>)</w:t>
      </w:r>
      <w:r w:rsidR="00CC76EA" w:rsidRPr="00CC76EA">
        <w:rPr>
          <w:sz w:val="28"/>
        </w:rPr>
        <w:t xml:space="preserve"> three-subject </w:t>
      </w:r>
      <w:r w:rsidR="00B110E8" w:rsidRPr="00CC76EA">
        <w:rPr>
          <w:sz w:val="28"/>
        </w:rPr>
        <w:t>spiral notebook</w:t>
      </w:r>
      <w:r w:rsidR="00CC76EA" w:rsidRPr="00CC76EA">
        <w:rPr>
          <w:sz w:val="28"/>
        </w:rPr>
        <w:t>s</w:t>
      </w:r>
    </w:p>
    <w:p w14:paraId="319BAD02" w14:textId="0153C618" w:rsidR="00122D2F" w:rsidRPr="00CC76EA" w:rsidRDefault="003A5818" w:rsidP="00CC76E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(</w:t>
      </w:r>
      <w:r w:rsidR="00DD07B2">
        <w:rPr>
          <w:sz w:val="28"/>
        </w:rPr>
        <w:t>4</w:t>
      </w:r>
      <w:r>
        <w:rPr>
          <w:sz w:val="28"/>
        </w:rPr>
        <w:t>)</w:t>
      </w:r>
      <w:r w:rsidR="00AB2DF8">
        <w:rPr>
          <w:sz w:val="28"/>
        </w:rPr>
        <w:t xml:space="preserve"> 3-ring binders (1 ½”)</w:t>
      </w:r>
    </w:p>
    <w:sectPr w:rsidR="00122D2F" w:rsidRPr="00CC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12E56"/>
    <w:multiLevelType w:val="hybridMultilevel"/>
    <w:tmpl w:val="C492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22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E8"/>
    <w:rsid w:val="00027051"/>
    <w:rsid w:val="0006312B"/>
    <w:rsid w:val="00090330"/>
    <w:rsid w:val="000C35F6"/>
    <w:rsid w:val="00122D2F"/>
    <w:rsid w:val="0020383B"/>
    <w:rsid w:val="003A5818"/>
    <w:rsid w:val="003B71BA"/>
    <w:rsid w:val="003C611C"/>
    <w:rsid w:val="00520A10"/>
    <w:rsid w:val="00AB2DF8"/>
    <w:rsid w:val="00B110E8"/>
    <w:rsid w:val="00CC76EA"/>
    <w:rsid w:val="00CF6835"/>
    <w:rsid w:val="00D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CA48"/>
  <w15:chartTrackingRefBased/>
  <w15:docId w15:val="{4F48A30B-061B-4B0E-A304-3B60150C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semiHidden/>
    <w:unhideWhenUsed/>
    <w:qFormat/>
    <w:rsid w:val="00B110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110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C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3ac22-0cb1-4717-a7f5-795bac689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B3BD56D479429544AE3AC0D7A0BC" ma:contentTypeVersion="15" ma:contentTypeDescription="Create a new document." ma:contentTypeScope="" ma:versionID="85b333f61b191995caa776ff6fc24092">
  <xsd:schema xmlns:xsd="http://www.w3.org/2001/XMLSchema" xmlns:xs="http://www.w3.org/2001/XMLSchema" xmlns:p="http://schemas.microsoft.com/office/2006/metadata/properties" xmlns:ns3="6ba3ac22-0cb1-4717-a7f5-795bac689518" xmlns:ns4="c7685907-9219-406a-aa15-41c94b6c084e" targetNamespace="http://schemas.microsoft.com/office/2006/metadata/properties" ma:root="true" ma:fieldsID="9d5b2541c60f4c64ae117553ae06c4bc" ns3:_="" ns4:_="">
    <xsd:import namespace="6ba3ac22-0cb1-4717-a7f5-795bac689518"/>
    <xsd:import namespace="c7685907-9219-406a-aa15-41c94b6c0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3ac22-0cb1-4717-a7f5-795bac689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85907-9219-406a-aa15-41c94b6c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0D694-9FD1-421D-AA77-41DFD0E1F655}">
  <ds:schemaRefs>
    <ds:schemaRef ds:uri="http://schemas.microsoft.com/office/2006/metadata/properties"/>
    <ds:schemaRef ds:uri="http://schemas.microsoft.com/office/infopath/2007/PartnerControls"/>
    <ds:schemaRef ds:uri="6ba3ac22-0cb1-4717-a7f5-795bac689518"/>
  </ds:schemaRefs>
</ds:datastoreItem>
</file>

<file path=customXml/itemProps2.xml><?xml version="1.0" encoding="utf-8"?>
<ds:datastoreItem xmlns:ds="http://schemas.openxmlformats.org/officeDocument/2006/customXml" ds:itemID="{FCD40EA7-D79F-43EC-A285-AEE17D431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28822-D995-4CED-B0C8-F397E8B4D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3ac22-0cb1-4717-a7f5-795bac689518"/>
    <ds:schemaRef ds:uri="c7685907-9219-406a-aa15-41c94b6c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White</dc:creator>
  <cp:keywords/>
  <dc:description/>
  <cp:lastModifiedBy>Danielle Huerta</cp:lastModifiedBy>
  <cp:revision>2</cp:revision>
  <cp:lastPrinted>2026-05-22T18:15:00Z</cp:lastPrinted>
  <dcterms:created xsi:type="dcterms:W3CDTF">2026-05-28T16:25:00Z</dcterms:created>
  <dcterms:modified xsi:type="dcterms:W3CDTF">2026-05-28T16:25:00Z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0x010100E6FDB3BD56D479429544AE3AC0D7A0BC</vt:lpwstr>
  </property>
</Properties>
</file>