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ind w:firstLine="108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3352800</wp:posOffset>
            </wp:positionH>
            <wp:positionV relativeFrom="paragraph">
              <wp:posOffset>0</wp:posOffset>
            </wp:positionV>
            <wp:extent cx="1662430" cy="143065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2430" cy="1430655"/>
                    </a:xfrm>
                    <a:prstGeom prst="rect"/>
                    <a:ln/>
                  </pic:spPr>
                </pic:pic>
              </a:graphicData>
            </a:graphic>
          </wp:anchor>
        </w:drawing>
      </w:r>
    </w:p>
    <w:p w:rsidR="00000000" w:rsidDel="00000000" w:rsidP="00000000" w:rsidRDefault="00000000" w:rsidRPr="00000000" w14:paraId="00000005">
      <w:pPr>
        <w:ind w:firstLine="1080"/>
        <w:rPr>
          <w:vertAlign w:val="baseline"/>
        </w:rPr>
      </w:pPr>
      <w:r w:rsidDel="00000000" w:rsidR="00000000" w:rsidRPr="00000000">
        <w:rPr>
          <w:rtl w:val="0"/>
        </w:rPr>
      </w:r>
    </w:p>
    <w:p w:rsidR="00000000" w:rsidDel="00000000" w:rsidP="00000000" w:rsidRDefault="00000000" w:rsidRPr="00000000" w14:paraId="00000006">
      <w:pPr>
        <w:ind w:firstLine="1080"/>
        <w:rPr>
          <w:vertAlign w:val="baseline"/>
        </w:rPr>
      </w:pPr>
      <w:r w:rsidDel="00000000" w:rsidR="00000000" w:rsidRPr="00000000">
        <w:rPr>
          <w:vertAlign w:val="baseline"/>
          <w:rtl w:val="0"/>
        </w:rPr>
        <w:tab/>
        <w:tab/>
        <w:tab/>
        <w:tab/>
        <w:tab/>
        <w:tab/>
        <w:tab/>
        <w:tab/>
        <w:tab/>
        <w:tab/>
        <w:tab/>
        <w:tab/>
        <w:tab/>
        <w:tab/>
        <w:tab/>
        <w:tab/>
        <w:tab/>
        <w:tab/>
        <w:tab/>
        <w:tab/>
        <w:tab/>
        <w:tab/>
      </w:r>
    </w:p>
    <w:tbl>
      <w:tblPr>
        <w:tblStyle w:val="Table1"/>
        <w:tblW w:w="8150.0" w:type="dxa"/>
        <w:jc w:val="left"/>
        <w:tblInd w:w="727.0" w:type="dxa"/>
        <w:tblLayout w:type="fixed"/>
        <w:tblLook w:val="0000"/>
      </w:tblPr>
      <w:tblGrid>
        <w:gridCol w:w="4075"/>
        <w:gridCol w:w="4075"/>
        <w:tblGridChange w:id="0">
          <w:tblGrid>
            <w:gridCol w:w="4075"/>
            <w:gridCol w:w="4075"/>
          </w:tblGrid>
        </w:tblGridChange>
      </w:tblGrid>
      <w:tr>
        <w:trPr>
          <w:cantSplit w:val="0"/>
          <w:trHeight w:val="450" w:hRule="atLeast"/>
          <w:tblHeader w:val="0"/>
        </w:trPr>
        <w:tc>
          <w:tcPr>
            <w:vAlign w:val="top"/>
          </w:tcPr>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sic" w:cs="Basic" w:eastAsia="Basic" w:hAnsi="Basic"/>
                <w:b w:val="0"/>
                <w:i w:val="0"/>
                <w:smallCaps w:val="0"/>
                <w:strike w:val="0"/>
                <w:color w:val="000000"/>
                <w:sz w:val="24"/>
                <w:szCs w:val="24"/>
                <w:u w:val="none"/>
                <w:shd w:fill="auto" w:val="clear"/>
                <w:vertAlign w:val="baseline"/>
              </w:rPr>
            </w:pPr>
            <w:r w:rsidDel="00000000" w:rsidR="00000000" w:rsidRPr="00000000">
              <w:rPr>
                <w:rFonts w:ascii="Basic" w:cs="Basic" w:eastAsia="Basic" w:hAnsi="Basic"/>
                <w:b w:val="1"/>
                <w:i w:val="0"/>
                <w:smallCaps w:val="0"/>
                <w:strike w:val="0"/>
                <w:color w:val="000000"/>
                <w:sz w:val="24"/>
                <w:szCs w:val="24"/>
                <w:u w:val="none"/>
                <w:shd w:fill="auto" w:val="clear"/>
                <w:vertAlign w:val="baseline"/>
                <w:rtl w:val="0"/>
              </w:rPr>
              <w:t xml:space="preserve">Home of the Eagles</w:t>
            </w:r>
            <w:r w:rsidDel="00000000" w:rsidR="00000000" w:rsidRPr="00000000">
              <w:rPr>
                <w:rtl w:val="0"/>
              </w:rPr>
            </w:r>
          </w:p>
        </w:tc>
        <w:tc>
          <w:tcPr>
            <w:vAlign w:val="top"/>
          </w:tcPr>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09">
      <w:pPr>
        <w:keepNext w:val="1"/>
        <w:keepLines w:val="1"/>
        <w:pageBreakBefore w:val="0"/>
        <w:widowControl w:val="1"/>
        <w:pBdr>
          <w:top w:color="000000" w:space="31" w:sz="48" w:val="single"/>
          <w:left w:space="0" w:sz="0" w:val="nil"/>
          <w:bottom w:space="0" w:sz="0" w:val="nil"/>
          <w:right w:space="0" w:sz="0" w:val="nil"/>
          <w:between w:space="0" w:sz="0" w:val="nil"/>
        </w:pBdr>
        <w:shd w:fill="auto" w:val="clear"/>
        <w:tabs>
          <w:tab w:val="left" w:leader="none" w:pos="0"/>
        </w:tabs>
        <w:spacing w:after="500" w:before="240" w:line="240" w:lineRule="auto"/>
        <w:ind w:left="0" w:right="0" w:firstLine="0"/>
        <w:jc w:val="center"/>
        <w:rPr>
          <w:rFonts w:ascii="Basic" w:cs="Basic" w:eastAsia="Basic" w:hAnsi="Basic"/>
          <w:b w:val="1"/>
          <w:i w:val="0"/>
          <w:smallCaps w:val="0"/>
          <w:strike w:val="0"/>
          <w:color w:val="000000"/>
          <w:sz w:val="64"/>
          <w:szCs w:val="64"/>
          <w:u w:val="none"/>
          <w:shd w:fill="auto" w:val="clear"/>
          <w:vertAlign w:val="baseline"/>
        </w:rPr>
      </w:pPr>
      <w:r w:rsidDel="00000000" w:rsidR="00000000" w:rsidRPr="00000000">
        <w:rPr>
          <w:rFonts w:ascii="Basic" w:cs="Basic" w:eastAsia="Basic" w:hAnsi="Basic"/>
          <w:b w:val="1"/>
          <w:i w:val="0"/>
          <w:smallCaps w:val="0"/>
          <w:strike w:val="0"/>
          <w:color w:val="000000"/>
          <w:sz w:val="64"/>
          <w:szCs w:val="64"/>
          <w:u w:val="none"/>
          <w:shd w:fill="auto" w:val="clear"/>
          <w:vertAlign w:val="baseline"/>
          <w:rtl w:val="0"/>
        </w:rPr>
        <w:t xml:space="preserve">Nanwalek Elementary/High School</w:t>
      </w:r>
    </w:p>
    <w:p w:rsidR="00000000" w:rsidDel="00000000" w:rsidP="00000000" w:rsidRDefault="00000000" w:rsidRPr="00000000" w14:paraId="0000000A">
      <w:pPr>
        <w:ind w:firstLine="108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Nanwalek Site Council </w:t>
      </w:r>
      <w:r w:rsidDel="00000000" w:rsidR="00000000" w:rsidRPr="00000000">
        <w:rPr>
          <w:rFonts w:ascii="Times New Roman" w:cs="Times New Roman" w:eastAsia="Times New Roman" w:hAnsi="Times New Roman"/>
          <w:sz w:val="24"/>
          <w:szCs w:val="24"/>
          <w:rtl w:val="0"/>
        </w:rPr>
        <w:t xml:space="preserve">Minutes</w:t>
      </w:r>
      <w:r w:rsidDel="00000000" w:rsidR="00000000" w:rsidRPr="00000000">
        <w:rPr>
          <w:rtl w:val="0"/>
        </w:rPr>
      </w:r>
    </w:p>
    <w:p w:rsidR="00000000" w:rsidDel="00000000" w:rsidP="00000000" w:rsidRDefault="00000000" w:rsidRPr="00000000" w14:paraId="0000000B">
      <w:pPr>
        <w:ind w:firstLine="108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February</w:t>
      </w:r>
      <w:r w:rsidDel="00000000" w:rsidR="00000000" w:rsidRPr="00000000">
        <w:rPr>
          <w:rFonts w:ascii="Times New Roman" w:cs="Times New Roman" w:eastAsia="Times New Roman" w:hAnsi="Times New Roman"/>
          <w:sz w:val="24"/>
          <w:szCs w:val="24"/>
          <w:vertAlign w:val="baseline"/>
          <w:rtl w:val="0"/>
        </w:rPr>
        <w:t xml:space="preserve"> 2</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0C">
      <w:pPr>
        <w:ind w:firstLine="108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ind w:firstLine="10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Opening - </w:t>
      </w:r>
      <w:r w:rsidDel="00000000" w:rsidR="00000000" w:rsidRPr="00000000">
        <w:rPr>
          <w:rFonts w:ascii="Times New Roman" w:cs="Times New Roman" w:eastAsia="Times New Roman" w:hAnsi="Times New Roman"/>
          <w:sz w:val="24"/>
          <w:szCs w:val="24"/>
          <w:vertAlign w:val="baseline"/>
          <w:rtl w:val="0"/>
        </w:rPr>
        <w:t xml:space="preserve">Pauline </w:t>
      </w:r>
      <w:r w:rsidDel="00000000" w:rsidR="00000000" w:rsidRPr="00000000">
        <w:rPr>
          <w:rFonts w:ascii="Times New Roman" w:cs="Times New Roman" w:eastAsia="Times New Roman" w:hAnsi="Times New Roman"/>
          <w:sz w:val="24"/>
          <w:szCs w:val="24"/>
          <w:rtl w:val="0"/>
        </w:rPr>
        <w:t xml:space="preserve">Demas led the opening. </w:t>
      </w:r>
      <w:r w:rsidDel="00000000" w:rsidR="00000000" w:rsidRPr="00000000">
        <w:rPr>
          <w:rtl w:val="0"/>
        </w:rPr>
      </w:r>
    </w:p>
    <w:p w:rsidR="00000000" w:rsidDel="00000000" w:rsidP="00000000" w:rsidRDefault="00000000" w:rsidRPr="00000000" w14:paraId="0000000E">
      <w:pPr>
        <w:ind w:firstLine="10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Gretchen Nelson made a motion to begin the meeting. Barbara Swenning seconded the motion. All present voted yea.</w:t>
      </w:r>
    </w:p>
    <w:p w:rsidR="00000000" w:rsidDel="00000000" w:rsidP="00000000" w:rsidRDefault="00000000" w:rsidRPr="00000000" w14:paraId="00000010">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Gretchen Nelson made a motion to approve the agenda. </w:t>
      </w:r>
      <w:hyperlink r:id="rId8">
        <w:r w:rsidDel="00000000" w:rsidR="00000000" w:rsidRPr="00000000">
          <w:rPr>
            <w:color w:val="0000ee"/>
            <w:u w:val="single"/>
            <w:shd w:fill="auto" w:val="clear"/>
            <w:rtl w:val="0"/>
          </w:rPr>
          <w:t xml:space="preserve">Barbara Swenning</w:t>
        </w:r>
      </w:hyperlink>
      <w:r w:rsidDel="00000000" w:rsidR="00000000" w:rsidRPr="00000000">
        <w:rPr>
          <w:rFonts w:ascii="Times New Roman" w:cs="Times New Roman" w:eastAsia="Times New Roman" w:hAnsi="Times New Roman"/>
          <w:sz w:val="24"/>
          <w:szCs w:val="24"/>
          <w:rtl w:val="0"/>
        </w:rPr>
        <w:t xml:space="preserve"> seconded the motion. All present voted yea.</w:t>
      </w:r>
    </w:p>
    <w:p w:rsidR="00000000" w:rsidDel="00000000" w:rsidP="00000000" w:rsidRDefault="00000000" w:rsidRPr="00000000" w14:paraId="00000012">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Present:</w:t>
      </w:r>
    </w:p>
    <w:p w:rsidR="00000000" w:rsidDel="00000000" w:rsidP="00000000" w:rsidRDefault="00000000" w:rsidRPr="00000000" w14:paraId="00000014">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Pauline Demas</w:t>
      </w:r>
    </w:p>
    <w:p w:rsidR="00000000" w:rsidDel="00000000" w:rsidP="00000000" w:rsidRDefault="00000000" w:rsidRPr="00000000" w14:paraId="00000016">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Gretchen Nelson</w:t>
      </w:r>
    </w:p>
    <w:p w:rsidR="00000000" w:rsidDel="00000000" w:rsidP="00000000" w:rsidRDefault="00000000" w:rsidRPr="00000000" w14:paraId="00000017">
      <w:pPr>
        <w:ind w:firstLine="1080"/>
        <w:rPr>
          <w:rFonts w:ascii="Times New Roman" w:cs="Times New Roman" w:eastAsia="Times New Roman" w:hAnsi="Times New Roman"/>
          <w:sz w:val="24"/>
          <w:szCs w:val="24"/>
        </w:rPr>
      </w:pPr>
      <w:hyperlink r:id="rId9">
        <w:r w:rsidDel="00000000" w:rsidR="00000000" w:rsidRPr="00000000">
          <w:rPr>
            <w:color w:val="0000ee"/>
            <w:u w:val="single"/>
            <w:shd w:fill="auto" w:val="clear"/>
            <w:rtl w:val="0"/>
          </w:rPr>
          <w:t xml:space="preserve">Barbara Swenning</w:t>
        </w:r>
      </w:hyperlink>
      <w:r w:rsidDel="00000000" w:rsidR="00000000" w:rsidRPr="00000000">
        <w:rPr>
          <w:rtl w:val="0"/>
        </w:rPr>
      </w:r>
    </w:p>
    <w:p w:rsidR="00000000" w:rsidDel="00000000" w:rsidP="00000000" w:rsidRDefault="00000000" w:rsidRPr="00000000" w14:paraId="00000018">
      <w:pPr>
        <w:ind w:firstLine="1080"/>
        <w:rPr>
          <w:rFonts w:ascii="Times New Roman" w:cs="Times New Roman" w:eastAsia="Times New Roman" w:hAnsi="Times New Roman"/>
          <w:sz w:val="24"/>
          <w:szCs w:val="24"/>
        </w:rPr>
      </w:pPr>
      <w:hyperlink r:id="rId10">
        <w:r w:rsidDel="00000000" w:rsidR="00000000" w:rsidRPr="00000000">
          <w:rPr>
            <w:color w:val="0000ee"/>
            <w:u w:val="single"/>
            <w:shd w:fill="auto" w:val="clear"/>
            <w:rtl w:val="0"/>
          </w:rPr>
          <w:t xml:space="preserve">Desiree Swenning</w:t>
        </w:r>
      </w:hyperlink>
      <w:r w:rsidDel="00000000" w:rsidR="00000000" w:rsidRPr="00000000">
        <w:rPr>
          <w:rtl w:val="0"/>
        </w:rPr>
      </w:r>
    </w:p>
    <w:p w:rsidR="00000000" w:rsidDel="00000000" w:rsidP="00000000" w:rsidRDefault="00000000" w:rsidRPr="00000000" w14:paraId="00000019">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 Bearden</w:t>
        <w:tab/>
      </w:r>
    </w:p>
    <w:p w:rsidR="00000000" w:rsidDel="00000000" w:rsidP="00000000" w:rsidRDefault="00000000" w:rsidRPr="00000000" w14:paraId="0000001A">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Candace Demas</w:t>
      </w:r>
    </w:p>
    <w:p w:rsidR="00000000" w:rsidDel="00000000" w:rsidP="00000000" w:rsidRDefault="00000000" w:rsidRPr="00000000" w14:paraId="0000001B">
      <w:pPr>
        <w:ind w:firstLine="10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ind w:firstLine="108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Reading of the School Mission &amp; Vision Statement</w:t>
      </w:r>
      <w:r w:rsidDel="00000000" w:rsidR="00000000" w:rsidRPr="00000000">
        <w:rPr>
          <w:rtl w:val="0"/>
        </w:rPr>
      </w:r>
    </w:p>
    <w:p w:rsidR="00000000" w:rsidDel="00000000" w:rsidP="00000000" w:rsidRDefault="00000000" w:rsidRPr="00000000" w14:paraId="0000001D">
      <w:pPr>
        <w:ind w:firstLine="10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ind w:firstLine="10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School Mission</w:t>
      </w:r>
      <w:r w:rsidDel="00000000" w:rsidR="00000000" w:rsidRPr="00000000">
        <w:rPr>
          <w:rFonts w:ascii="Times New Roman" w:cs="Times New Roman" w:eastAsia="Times New Roman" w:hAnsi="Times New Roman"/>
          <w:sz w:val="24"/>
          <w:szCs w:val="24"/>
          <w:vertAlign w:val="baseline"/>
          <w:rtl w:val="0"/>
        </w:rPr>
        <w:t xml:space="preserve"> – The mission of Nanwalek School is to honor cultural identity while developing students to be effective members of society.</w:t>
      </w:r>
    </w:p>
    <w:p w:rsidR="00000000" w:rsidDel="00000000" w:rsidP="00000000" w:rsidRDefault="00000000" w:rsidRPr="00000000" w14:paraId="0000001F">
      <w:pPr>
        <w:ind w:firstLine="10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ind w:firstLine="10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Nanwalek School Vision</w:t>
      </w:r>
      <w:r w:rsidDel="00000000" w:rsidR="00000000" w:rsidRPr="00000000">
        <w:rPr>
          <w:rFonts w:ascii="Times New Roman" w:cs="Times New Roman" w:eastAsia="Times New Roman" w:hAnsi="Times New Roman"/>
          <w:sz w:val="24"/>
          <w:szCs w:val="24"/>
          <w:vertAlign w:val="baseline"/>
          <w:rtl w:val="0"/>
        </w:rPr>
        <w:t xml:space="preserve"> – We envision Nanwalek School as an integral part of the community: a place that provides respectful, engaging, and culturally responsive learning. We foresee:</w:t>
      </w:r>
    </w:p>
    <w:p w:rsidR="00000000" w:rsidDel="00000000" w:rsidP="00000000" w:rsidRDefault="00000000" w:rsidRPr="00000000" w14:paraId="00000021">
      <w:pPr>
        <w:numPr>
          <w:ilvl w:val="0"/>
          <w:numId w:val="1"/>
        </w:numPr>
        <w:ind w:left="180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 and community as partners in the school</w:t>
      </w:r>
    </w:p>
    <w:p w:rsidR="00000000" w:rsidDel="00000000" w:rsidP="00000000" w:rsidRDefault="00000000" w:rsidRPr="00000000" w14:paraId="00000022">
      <w:pPr>
        <w:numPr>
          <w:ilvl w:val="0"/>
          <w:numId w:val="1"/>
        </w:numPr>
        <w:ind w:left="180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Participants who collaborate to support our mission statement</w:t>
      </w:r>
    </w:p>
    <w:p w:rsidR="00000000" w:rsidDel="00000000" w:rsidP="00000000" w:rsidRDefault="00000000" w:rsidRPr="00000000" w14:paraId="00000023">
      <w:pPr>
        <w:numPr>
          <w:ilvl w:val="0"/>
          <w:numId w:val="1"/>
        </w:numPr>
        <w:ind w:left="180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learning community that conveys high expectations and students who strive to meet them</w:t>
      </w:r>
    </w:p>
    <w:p w:rsidR="00000000" w:rsidDel="00000000" w:rsidP="00000000" w:rsidRDefault="00000000" w:rsidRPr="00000000" w14:paraId="00000024">
      <w:pPr>
        <w:numPr>
          <w:ilvl w:val="0"/>
          <w:numId w:val="1"/>
        </w:numPr>
        <w:ind w:left="180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who participate in varied, relevant, and active learning</w:t>
      </w:r>
    </w:p>
    <w:p w:rsidR="00000000" w:rsidDel="00000000" w:rsidP="00000000" w:rsidRDefault="00000000" w:rsidRPr="00000000" w14:paraId="00000025">
      <w:pPr>
        <w:numPr>
          <w:ilvl w:val="0"/>
          <w:numId w:val="1"/>
        </w:numPr>
        <w:ind w:left="180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Stakeholders who promote action steps toward an expanded facility for our growing student population.</w:t>
      </w:r>
    </w:p>
    <w:p w:rsidR="00000000" w:rsidDel="00000000" w:rsidP="00000000" w:rsidRDefault="00000000" w:rsidRPr="00000000" w14:paraId="00000026">
      <w:pPr>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Gretchen Nelson made a motion to begin the meeting. Barbara Swenning seconded the motion. All present voted yea.</w:t>
      </w:r>
    </w:p>
    <w:p w:rsidR="00000000" w:rsidDel="00000000" w:rsidP="00000000" w:rsidRDefault="00000000" w:rsidRPr="00000000" w14:paraId="00000028">
      <w:pPr>
        <w:ind w:firstLine="10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ind w:firstLine="10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Student Report</w:t>
      </w:r>
      <w:r w:rsidDel="00000000" w:rsidR="00000000" w:rsidRPr="00000000">
        <w:rPr>
          <w:rFonts w:ascii="Times New Roman" w:cs="Times New Roman" w:eastAsia="Times New Roman" w:hAnsi="Times New Roman"/>
          <w:sz w:val="24"/>
          <w:szCs w:val="24"/>
          <w:vertAlign w:val="baseline"/>
          <w:rtl w:val="0"/>
        </w:rPr>
        <w:t xml:space="preserve"> – </w:t>
      </w:r>
    </w:p>
    <w:p w:rsidR="00000000" w:rsidDel="00000000" w:rsidP="00000000" w:rsidRDefault="00000000" w:rsidRPr="00000000" w14:paraId="0000002A">
      <w:pPr>
        <w:ind w:firstLine="10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ind w:firstLine="10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Principal’s Report</w:t>
      </w:r>
      <w:r w:rsidDel="00000000" w:rsidR="00000000" w:rsidRPr="00000000">
        <w:rPr>
          <w:rFonts w:ascii="Times New Roman" w:cs="Times New Roman" w:eastAsia="Times New Roman" w:hAnsi="Times New Roman"/>
          <w:sz w:val="24"/>
          <w:szCs w:val="24"/>
          <w:vertAlign w:val="baseline"/>
          <w:rtl w:val="0"/>
        </w:rPr>
        <w:t xml:space="preserve"> – Penny Brown</w:t>
      </w:r>
    </w:p>
    <w:p w:rsidR="00000000" w:rsidDel="00000000" w:rsidP="00000000" w:rsidRDefault="00000000" w:rsidRPr="00000000" w14:paraId="0000002C">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everyone - </w:t>
      </w:r>
    </w:p>
    <w:p w:rsidR="00000000" w:rsidDel="00000000" w:rsidP="00000000" w:rsidRDefault="00000000" w:rsidRPr="00000000" w14:paraId="0000002E">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for last two meetings: March 28th @ 5:30pm and April 25th @ 5:30pm</w:t>
      </w:r>
    </w:p>
    <w:p w:rsidR="00000000" w:rsidDel="00000000" w:rsidP="00000000" w:rsidRDefault="00000000" w:rsidRPr="00000000" w14:paraId="00000030">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Staffing - Classes shifted because of staffing shortage. Discussed the loss of Father Oleksa, the shift of students and bigger class sizes. </w:t>
      </w:r>
    </w:p>
    <w:p w:rsidR="00000000" w:rsidDel="00000000" w:rsidP="00000000" w:rsidRDefault="00000000" w:rsidRPr="00000000" w14:paraId="00000032">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over the summer - Receiving flat screen replacement for SmartBoards</w:t>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firstLine="10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Support Staff Report</w:t>
      </w:r>
      <w:r w:rsidDel="00000000" w:rsidR="00000000" w:rsidRPr="00000000">
        <w:rPr>
          <w:rFonts w:ascii="Times New Roman" w:cs="Times New Roman" w:eastAsia="Times New Roman" w:hAnsi="Times New Roman"/>
          <w:sz w:val="24"/>
          <w:szCs w:val="24"/>
          <w:vertAlign w:val="baseline"/>
          <w:rtl w:val="0"/>
        </w:rPr>
        <w:t xml:space="preserve"> – Desiree reported - she</w:t>
      </w:r>
      <w:r w:rsidDel="00000000" w:rsidR="00000000" w:rsidRPr="00000000">
        <w:rPr>
          <w:rFonts w:ascii="Times New Roman" w:cs="Times New Roman" w:eastAsia="Times New Roman" w:hAnsi="Times New Roman"/>
          <w:sz w:val="24"/>
          <w:szCs w:val="24"/>
          <w:rtl w:val="0"/>
        </w:rPr>
        <w:t xml:space="preserve">’s working with seniors and encouraging them to go to college. She’s putting packets together for them and helping them apply for monies. Lots of free tuition and money opportunities for our students. She also is spending time helping in the Sugt’stun room –especially since bigger class sizes.</w:t>
      </w:r>
      <w:r w:rsidDel="00000000" w:rsidR="00000000" w:rsidRPr="00000000">
        <w:rPr>
          <w:rtl w:val="0"/>
        </w:rPr>
      </w:r>
    </w:p>
    <w:p w:rsidR="00000000" w:rsidDel="00000000" w:rsidP="00000000" w:rsidRDefault="00000000" w:rsidRPr="00000000" w14:paraId="00000037">
      <w:pPr>
        <w:ind w:firstLine="10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ind w:firstLine="10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Teacher Reports</w:t>
      </w:r>
      <w:r w:rsidDel="00000000" w:rsidR="00000000" w:rsidRPr="00000000">
        <w:rPr>
          <w:rFonts w:ascii="Times New Roman" w:cs="Times New Roman" w:eastAsia="Times New Roman" w:hAnsi="Times New Roman"/>
          <w:sz w:val="24"/>
          <w:szCs w:val="24"/>
          <w:vertAlign w:val="baseline"/>
          <w:rtl w:val="0"/>
        </w:rPr>
        <w:t xml:space="preserve"> – Gretchen Nelson - thinks we should have a </w:t>
      </w:r>
      <w:r w:rsidDel="00000000" w:rsidR="00000000" w:rsidRPr="00000000">
        <w:rPr>
          <w:rFonts w:ascii="Times New Roman" w:cs="Times New Roman" w:eastAsia="Times New Roman" w:hAnsi="Times New Roman"/>
          <w:sz w:val="24"/>
          <w:szCs w:val="24"/>
          <w:rtl w:val="0"/>
        </w:rPr>
        <w:t xml:space="preserve">parent night to explain the Alaska Reads Act. Explained requirements for K-3 teachers and retention possibilities for students.</w:t>
      </w:r>
      <w:r w:rsidDel="00000000" w:rsidR="00000000" w:rsidRPr="00000000">
        <w:rPr>
          <w:rtl w:val="0"/>
        </w:rPr>
      </w:r>
    </w:p>
    <w:p w:rsidR="00000000" w:rsidDel="00000000" w:rsidP="00000000" w:rsidRDefault="00000000" w:rsidRPr="00000000" w14:paraId="00000039">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Session -</w:t>
      </w:r>
      <w:r w:rsidDel="00000000" w:rsidR="00000000" w:rsidRPr="00000000">
        <w:rPr>
          <w:rFonts w:ascii="Times New Roman" w:cs="Times New Roman" w:eastAsia="Times New Roman" w:hAnsi="Times New Roman"/>
          <w:sz w:val="24"/>
          <w:szCs w:val="24"/>
          <w:rtl w:val="0"/>
        </w:rPr>
        <w:t xml:space="preserve"> Visit the Family Resource Center</w:t>
      </w:r>
    </w:p>
    <w:p w:rsidR="00000000" w:rsidDel="00000000" w:rsidP="00000000" w:rsidRDefault="00000000" w:rsidRPr="00000000" w14:paraId="0000003B">
      <w:pPr>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ind w:firstLine="108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Public Comment - </w:t>
      </w:r>
    </w:p>
    <w:p w:rsidR="00000000" w:rsidDel="00000000" w:rsidP="00000000" w:rsidRDefault="00000000" w:rsidRPr="00000000" w14:paraId="0000003D">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Candace Demas asked about Newsletters. Our printed newsletters have stopped and are being replaced by student podcasts.</w:t>
      </w:r>
    </w:p>
    <w:p w:rsidR="00000000" w:rsidDel="00000000" w:rsidP="00000000" w:rsidRDefault="00000000" w:rsidRPr="00000000" w14:paraId="0000003E">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Candace also asked about the possibility of changing our mascot. </w:t>
      </w:r>
    </w:p>
    <w:p w:rsidR="00000000" w:rsidDel="00000000" w:rsidP="00000000" w:rsidRDefault="00000000" w:rsidRPr="00000000" w14:paraId="0000003F">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Candace asked about acknowledging our seniors more - what can we do? </w:t>
      </w:r>
    </w:p>
    <w:p w:rsidR="00000000" w:rsidDel="00000000" w:rsidP="00000000" w:rsidRDefault="00000000" w:rsidRPr="00000000" w14:paraId="00000040">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Candace asked about updating discipline rubric and including student input. </w:t>
      </w:r>
    </w:p>
    <w:p w:rsidR="00000000" w:rsidDel="00000000" w:rsidP="00000000" w:rsidRDefault="00000000" w:rsidRPr="00000000" w14:paraId="00000041">
      <w:pPr>
        <w:ind w:firstLine="10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Gretchen Nelson made a motion to adjourn the meeting. Pauline Demas seconded the motion. All voted in favor.</w:t>
      </w:r>
    </w:p>
    <w:p w:rsidR="00000000" w:rsidDel="00000000" w:rsidP="00000000" w:rsidRDefault="00000000" w:rsidRPr="00000000" w14:paraId="00000043">
      <w:pPr>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firstLine="10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Adjournment @ 6:51pm</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Basic">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ind w:left="10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1080" w:leftChars="-1" w:rightChars="0" w:firstLineChars="-1"/>
      <w:textDirection w:val="btLr"/>
      <w:textAlignment w:val="top"/>
      <w:outlineLvl w:val="0"/>
    </w:pPr>
    <w:rPr>
      <w:rFonts w:ascii="Arial" w:hAnsi="Arial"/>
      <w:spacing w:val="-5"/>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CompanyName">
    <w:name w:val="Company Name"/>
    <w:basedOn w:val="Normal"/>
    <w:next w:val="CompanyName"/>
    <w:autoRedefine w:val="0"/>
    <w:hidden w:val="0"/>
    <w:qFormat w:val="0"/>
    <w:pPr>
      <w:keepNext w:val="1"/>
      <w:keepLines w:val="1"/>
      <w:suppressAutoHyphens w:val="1"/>
      <w:spacing w:line="220" w:lineRule="atLeast"/>
      <w:ind w:left="0" w:leftChars="-1" w:rightChars="0" w:firstLineChars="-1"/>
      <w:textDirection w:val="btLr"/>
      <w:textAlignment w:val="top"/>
      <w:outlineLvl w:val="0"/>
    </w:pPr>
    <w:rPr>
      <w:rFonts w:ascii="Arial Black" w:hAnsi="Arial Black"/>
      <w:spacing w:val="-25"/>
      <w:w w:val="100"/>
      <w:kern w:val="28"/>
      <w:position w:val="-1"/>
      <w:sz w:val="32"/>
      <w:effect w:val="none"/>
      <w:vertAlign w:val="baseline"/>
      <w:cs w:val="0"/>
      <w:em w:val="none"/>
      <w:lang w:bidi="ar-SA" w:eastAsia="en-US" w:val="en-US"/>
    </w:rPr>
  </w:style>
  <w:style w:type="paragraph" w:styleId="TitleCover">
    <w:name w:val="Title Cover"/>
    <w:basedOn w:val="Normal"/>
    <w:next w:val="Normal"/>
    <w:autoRedefine w:val="0"/>
    <w:hidden w:val="0"/>
    <w:qFormat w:val="0"/>
    <w:pPr>
      <w:keepNext w:val="1"/>
      <w:keepLines w:val="1"/>
      <w:pBdr>
        <w:top w:color="auto" w:space="31" w:sz="48" w:val="single"/>
      </w:pBdr>
      <w:tabs>
        <w:tab w:val="left" w:leader="none" w:pos="0"/>
      </w:tabs>
      <w:suppressAutoHyphens w:val="1"/>
      <w:spacing w:after="500" w:before="240" w:line="640" w:lineRule="atLeast"/>
      <w:ind w:left="0" w:leftChars="-1" w:rightChars="0" w:firstLineChars="-1"/>
      <w:textDirection w:val="btLr"/>
      <w:textAlignment w:val="top"/>
      <w:outlineLvl w:val="0"/>
    </w:pPr>
    <w:rPr>
      <w:rFonts w:ascii="Arial Black" w:hAnsi="Arial Black"/>
      <w:b w:val="1"/>
      <w:spacing w:val="-48"/>
      <w:w w:val="100"/>
      <w:kern w:val="28"/>
      <w:position w:val="-1"/>
      <w:sz w:val="64"/>
      <w:effect w:val="none"/>
      <w:vertAlign w:val="baseline"/>
      <w:cs w:val="0"/>
      <w:em w:val="none"/>
      <w:lang w:bidi="ar-SA" w:eastAsia="en-US" w:val="en-US"/>
    </w:rPr>
  </w:style>
  <w:style w:type="paragraph" w:styleId="ReturnAddress">
    <w:name w:val="Return Address"/>
    <w:basedOn w:val="Normal"/>
    <w:next w:val="ReturnAddress"/>
    <w:autoRedefine w:val="0"/>
    <w:hidden w:val="0"/>
    <w:qFormat w:val="0"/>
    <w:pPr>
      <w:keepLines w:val="1"/>
      <w:framePr w:lines="0" w:w="5160" w:h="-31928" w:wrap="notBeside" w:hAnchor="text" w:vAnchor="margin" w:x="6121" w:y="915" w:hRule="auto"/>
      <w:tabs>
        <w:tab w:val="left" w:leader="none" w:pos="2160"/>
      </w:tabs>
      <w:suppressAutoHyphens w:val="1"/>
      <w:spacing w:line="160" w:lineRule="atLeast"/>
      <w:ind w:left="0" w:leftChars="-1" w:rightChars="0" w:firstLineChars="-1"/>
      <w:textDirection w:val="btLr"/>
      <w:textAlignment w:val="top"/>
      <w:outlineLvl w:val="0"/>
    </w:pPr>
    <w:rPr>
      <w:rFonts w:ascii="Arial" w:hAnsi="Arial"/>
      <w:spacing w:val="0"/>
      <w:w w:val="100"/>
      <w:position w:val="-1"/>
      <w:sz w:val="1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1080" w:leftChars="-1" w:rightChars="0" w:firstLineChars="-1"/>
      <w:textDirection w:val="btLr"/>
      <w:textAlignment w:val="top"/>
      <w:outlineLvl w:val="0"/>
    </w:pPr>
    <w:rPr>
      <w:rFonts w:ascii="Tahoma" w:cs="Tahoma" w:hAnsi="Tahoma"/>
      <w:spacing w:val="-5"/>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1080" w:leftChars="-1" w:rightChars="0" w:firstLineChars="-1"/>
      <w:textDirection w:val="btLr"/>
      <w:textAlignment w:val="top"/>
      <w:outlineLvl w:val="0"/>
    </w:pPr>
    <w:rPr>
      <w:rFonts w:ascii="Arial" w:hAnsi="Arial"/>
      <w:spacing w:val="-5"/>
      <w:w w:val="100"/>
      <w:position w:val="-1"/>
      <w:effect w:val="none"/>
      <w:vertAlign w:val="baseline"/>
      <w:cs w:val="0"/>
      <w:em w:val="none"/>
      <w:lang w:bidi="ar-SA" w:eastAsia="en-US" w:val="en-US"/>
    </w:rPr>
  </w:style>
  <w:style w:type="character" w:styleId="HeaderChar">
    <w:name w:val="Header Char"/>
    <w:next w:val="HeaderChar"/>
    <w:autoRedefine w:val="0"/>
    <w:hidden w:val="0"/>
    <w:qFormat w:val="0"/>
    <w:rPr>
      <w:rFonts w:ascii="Arial" w:hAnsi="Arial"/>
      <w:spacing w:val="-5"/>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1080" w:leftChars="-1" w:rightChars="0" w:firstLineChars="-1"/>
      <w:textDirection w:val="btLr"/>
      <w:textAlignment w:val="top"/>
      <w:outlineLvl w:val="0"/>
    </w:pPr>
    <w:rPr>
      <w:rFonts w:ascii="Arial" w:hAnsi="Arial"/>
      <w:spacing w:val="-5"/>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Arial" w:hAnsi="Arial"/>
      <w:spacing w:val="-5"/>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spacing w:val="0"/>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0" w:leftChars="-1" w:rightChars="0" w:firstLineChars="-1"/>
      <w:textDirection w:val="btLr"/>
      <w:textAlignment w:val="top"/>
      <w:outlineLvl w:val="0"/>
    </w:pPr>
    <w:rPr>
      <w:rFonts w:ascii="Times New Roman" w:hAnsi="Times New Roman"/>
      <w:spacing w:val="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esiree.swenning@g.kpbsd.org" TargetMode="External"/><Relationship Id="rId9" Type="http://schemas.openxmlformats.org/officeDocument/2006/relationships/hyperlink" Target="mailto:barbara.swenning1@g.kpbs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arbara.swenning1@g.kpb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sic-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3fKKaomd+wmIJIaFB4UoCOc0JQ==">CgMxLjA4AHIhMTA0b25QUHlNbkJodllPMFlaQkMteDVKdEkzUU1WU1NM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2023-03-24T00:55:00Z</dcterms:created>
  <dc:creator>Cheryl Schweigert</dc:creator>
</cp:coreProperties>
</file>